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896B" w14:textId="77777777" w:rsidR="00D15E4C" w:rsidRPr="00E57C02" w:rsidRDefault="00D15E4C" w:rsidP="00072F0B">
      <w:pPr>
        <w:jc w:val="center"/>
        <w:rPr>
          <w:rFonts w:cs="Arial"/>
          <w:szCs w:val="22"/>
          <w:lang w:val="es-CO"/>
        </w:rPr>
      </w:pPr>
    </w:p>
    <w:p w14:paraId="745ABF2A" w14:textId="77777777" w:rsidR="00D15E4C" w:rsidRPr="00E57C02" w:rsidRDefault="00D15E4C" w:rsidP="00D15E4C">
      <w:pPr>
        <w:rPr>
          <w:rFonts w:cs="Arial"/>
          <w:szCs w:val="22"/>
          <w:lang w:val="es-CO"/>
        </w:rPr>
      </w:pPr>
    </w:p>
    <w:p w14:paraId="58649150" w14:textId="77777777" w:rsidR="00D15E4C" w:rsidRPr="00E57C02" w:rsidRDefault="00D15E4C" w:rsidP="00D15E4C">
      <w:pPr>
        <w:rPr>
          <w:rFonts w:cs="Arial"/>
          <w:szCs w:val="22"/>
          <w:lang w:val="es-CO"/>
        </w:rPr>
      </w:pPr>
    </w:p>
    <w:p w14:paraId="25278900" w14:textId="77777777" w:rsidR="00D15E4C" w:rsidRPr="00E57C02" w:rsidRDefault="00D15E4C" w:rsidP="00072F0B">
      <w:pPr>
        <w:jc w:val="center"/>
        <w:rPr>
          <w:rFonts w:cs="Arial"/>
          <w:szCs w:val="22"/>
          <w:lang w:val="es-CO"/>
        </w:rPr>
      </w:pPr>
    </w:p>
    <w:p w14:paraId="78BF7DCB" w14:textId="77777777" w:rsidR="00D15E4C" w:rsidRPr="006F03B7" w:rsidRDefault="004C3B32" w:rsidP="00D15E4C">
      <w:pPr>
        <w:tabs>
          <w:tab w:val="left" w:pos="3930"/>
        </w:tabs>
        <w:jc w:val="center"/>
        <w:rPr>
          <w:rFonts w:cs="Arial"/>
          <w:szCs w:val="22"/>
          <w:lang w:val="es-CO"/>
        </w:rPr>
      </w:pPr>
      <w:r w:rsidRPr="006F03B7">
        <w:rPr>
          <w:rFonts w:cs="Arial"/>
          <w:szCs w:val="22"/>
          <w:lang w:val="es-CO"/>
        </w:rPr>
        <w:t>PROGRAMA DE VIGILANCIA EPIDEMIOLÓGICA PARA RIESGO</w:t>
      </w:r>
    </w:p>
    <w:p w14:paraId="6549C8CF" w14:textId="77777777" w:rsidR="00B24A9A" w:rsidRPr="006F03B7" w:rsidRDefault="004C3B32" w:rsidP="00D15E4C">
      <w:pPr>
        <w:tabs>
          <w:tab w:val="left" w:pos="3930"/>
        </w:tabs>
        <w:jc w:val="center"/>
        <w:rPr>
          <w:rFonts w:cs="Arial"/>
          <w:szCs w:val="22"/>
          <w:lang w:val="es-CO"/>
        </w:rPr>
      </w:pPr>
      <w:r w:rsidRPr="006F03B7">
        <w:rPr>
          <w:rFonts w:cs="Arial"/>
          <w:szCs w:val="22"/>
          <w:lang w:val="es-CO"/>
        </w:rPr>
        <w:t>“BIOMECÁNICO”</w:t>
      </w:r>
    </w:p>
    <w:p w14:paraId="5AA994F9" w14:textId="77777777" w:rsidR="00D15E4C" w:rsidRPr="006F03B7" w:rsidRDefault="00D15E4C" w:rsidP="00072F0B">
      <w:pPr>
        <w:jc w:val="center"/>
        <w:rPr>
          <w:rFonts w:cs="Arial"/>
          <w:szCs w:val="22"/>
          <w:lang w:val="es-CO"/>
        </w:rPr>
      </w:pPr>
    </w:p>
    <w:p w14:paraId="36C50440" w14:textId="77777777" w:rsidR="00D15E4C" w:rsidRPr="006F03B7" w:rsidRDefault="00D15E4C" w:rsidP="00D15E4C">
      <w:pPr>
        <w:rPr>
          <w:rFonts w:cs="Arial"/>
          <w:szCs w:val="22"/>
          <w:lang w:val="es-CO"/>
        </w:rPr>
      </w:pPr>
    </w:p>
    <w:p w14:paraId="3F40E564" w14:textId="77777777" w:rsidR="00D15E4C" w:rsidRPr="006F03B7" w:rsidRDefault="00D15E4C" w:rsidP="00D15E4C">
      <w:pPr>
        <w:rPr>
          <w:rFonts w:cs="Arial"/>
          <w:szCs w:val="22"/>
          <w:lang w:val="es-CO"/>
        </w:rPr>
      </w:pPr>
    </w:p>
    <w:p w14:paraId="37ACF483" w14:textId="05E077A9" w:rsidR="00D15E4C" w:rsidRDefault="00D15E4C" w:rsidP="00D15E4C">
      <w:pPr>
        <w:rPr>
          <w:rFonts w:cs="Arial"/>
          <w:szCs w:val="22"/>
          <w:lang w:val="es-CO"/>
        </w:rPr>
      </w:pPr>
    </w:p>
    <w:p w14:paraId="0F5B4FA9" w14:textId="3D0BC1E3" w:rsidR="00740206" w:rsidRDefault="00740206" w:rsidP="00D15E4C">
      <w:pPr>
        <w:rPr>
          <w:rFonts w:cs="Arial"/>
          <w:szCs w:val="22"/>
          <w:lang w:val="es-CO"/>
        </w:rPr>
      </w:pPr>
    </w:p>
    <w:p w14:paraId="071A03D9" w14:textId="77777777" w:rsidR="00740206" w:rsidRPr="006F03B7" w:rsidRDefault="00740206" w:rsidP="00D15E4C">
      <w:pPr>
        <w:rPr>
          <w:rFonts w:cs="Arial"/>
          <w:szCs w:val="22"/>
          <w:lang w:val="es-CO"/>
        </w:rPr>
      </w:pPr>
    </w:p>
    <w:p w14:paraId="012D0E80" w14:textId="2AB7106B" w:rsidR="00E56858" w:rsidRPr="006F03B7" w:rsidRDefault="00E56858" w:rsidP="00D15E4C">
      <w:pPr>
        <w:rPr>
          <w:rFonts w:cs="Arial"/>
          <w:szCs w:val="22"/>
          <w:lang w:val="es-CO"/>
        </w:rPr>
      </w:pPr>
    </w:p>
    <w:p w14:paraId="3891EDDC" w14:textId="19817865" w:rsidR="00D15E4C" w:rsidRPr="006F03B7" w:rsidRDefault="00675A2C" w:rsidP="00D15E4C">
      <w:pPr>
        <w:rPr>
          <w:rFonts w:cs="Arial"/>
          <w:szCs w:val="22"/>
          <w:lang w:val="es-CO"/>
        </w:rPr>
      </w:pPr>
      <w:r>
        <w:rPr>
          <w:noProof/>
          <w:lang w:val="es-CO" w:eastAsia="es-CO"/>
        </w:rPr>
        <w:drawing>
          <wp:anchor distT="0" distB="0" distL="114300" distR="114300" simplePos="0" relativeHeight="251658240" behindDoc="1" locked="0" layoutInCell="1" allowOverlap="1" wp14:anchorId="6E16EC42" wp14:editId="401EEF20">
            <wp:simplePos x="0" y="0"/>
            <wp:positionH relativeFrom="column">
              <wp:posOffset>1781299</wp:posOffset>
            </wp:positionH>
            <wp:positionV relativeFrom="paragraph">
              <wp:posOffset>141233</wp:posOffset>
            </wp:positionV>
            <wp:extent cx="2390775" cy="1028700"/>
            <wp:effectExtent l="0" t="0" r="9525"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EF4F4" w14:textId="66307FF3" w:rsidR="006F03B7" w:rsidRPr="006F03B7" w:rsidRDefault="006F03B7" w:rsidP="006F03B7">
      <w:pPr>
        <w:jc w:val="center"/>
        <w:rPr>
          <w:rFonts w:cs="Arial"/>
          <w:szCs w:val="22"/>
        </w:rPr>
      </w:pPr>
    </w:p>
    <w:p w14:paraId="42E80663" w14:textId="77777777" w:rsidR="006F03B7" w:rsidRPr="006F03B7" w:rsidRDefault="006F03B7" w:rsidP="006F03B7">
      <w:pPr>
        <w:rPr>
          <w:rFonts w:cs="Arial"/>
          <w:szCs w:val="22"/>
        </w:rPr>
      </w:pPr>
    </w:p>
    <w:p w14:paraId="5A49E452" w14:textId="77777777" w:rsidR="006F03B7" w:rsidRPr="006F03B7" w:rsidRDefault="006F03B7" w:rsidP="006F03B7">
      <w:pPr>
        <w:jc w:val="center"/>
        <w:rPr>
          <w:rFonts w:cs="Arial"/>
          <w:b/>
          <w:szCs w:val="22"/>
        </w:rPr>
      </w:pPr>
    </w:p>
    <w:p w14:paraId="5FC90E41" w14:textId="77777777" w:rsidR="006F03B7" w:rsidRPr="006F03B7" w:rsidRDefault="006F03B7" w:rsidP="006F03B7">
      <w:pPr>
        <w:jc w:val="center"/>
        <w:rPr>
          <w:rFonts w:cs="Arial"/>
          <w:b/>
          <w:szCs w:val="22"/>
        </w:rPr>
      </w:pPr>
    </w:p>
    <w:p w14:paraId="3F34C61B" w14:textId="77777777" w:rsidR="006F03B7" w:rsidRPr="006F03B7" w:rsidRDefault="006F03B7" w:rsidP="006F03B7">
      <w:pPr>
        <w:jc w:val="center"/>
        <w:rPr>
          <w:rFonts w:cs="Arial"/>
          <w:b/>
          <w:szCs w:val="22"/>
        </w:rPr>
      </w:pPr>
    </w:p>
    <w:p w14:paraId="66A0C243" w14:textId="290EBB6A" w:rsidR="00E56858" w:rsidRDefault="00E56858" w:rsidP="00072F0B">
      <w:pPr>
        <w:jc w:val="center"/>
        <w:rPr>
          <w:rFonts w:cs="Arial"/>
          <w:szCs w:val="22"/>
          <w:lang w:val="es-CO"/>
        </w:rPr>
      </w:pPr>
    </w:p>
    <w:p w14:paraId="35388968" w14:textId="54FC2196" w:rsidR="00740206" w:rsidRDefault="00740206" w:rsidP="00072F0B">
      <w:pPr>
        <w:jc w:val="center"/>
        <w:rPr>
          <w:rFonts w:cs="Arial"/>
          <w:szCs w:val="22"/>
          <w:lang w:val="es-CO"/>
        </w:rPr>
      </w:pPr>
    </w:p>
    <w:p w14:paraId="67A16A48" w14:textId="77777777" w:rsidR="00740206" w:rsidRPr="006F03B7" w:rsidRDefault="00740206" w:rsidP="00072F0B">
      <w:pPr>
        <w:jc w:val="center"/>
        <w:rPr>
          <w:rFonts w:cs="Arial"/>
          <w:szCs w:val="22"/>
          <w:lang w:val="es-CO"/>
        </w:rPr>
      </w:pPr>
    </w:p>
    <w:p w14:paraId="404976FB" w14:textId="77777777" w:rsidR="00D15E4C" w:rsidRPr="006F03B7" w:rsidRDefault="00D15E4C" w:rsidP="00D15E4C">
      <w:pPr>
        <w:rPr>
          <w:rFonts w:cs="Arial"/>
          <w:szCs w:val="22"/>
          <w:lang w:val="es-CO"/>
        </w:rPr>
      </w:pPr>
    </w:p>
    <w:p w14:paraId="5D665193" w14:textId="77777777" w:rsidR="00D15E4C" w:rsidRPr="006F03B7" w:rsidRDefault="00D15E4C" w:rsidP="00D15E4C">
      <w:pPr>
        <w:rPr>
          <w:rFonts w:cs="Arial"/>
          <w:szCs w:val="22"/>
          <w:lang w:val="es-CO"/>
        </w:rPr>
      </w:pPr>
    </w:p>
    <w:p w14:paraId="39545ECD" w14:textId="0CEB255A" w:rsidR="00D15E4C" w:rsidRDefault="00D15E4C" w:rsidP="00D15E4C">
      <w:pPr>
        <w:rPr>
          <w:rFonts w:cs="Arial"/>
          <w:szCs w:val="22"/>
          <w:lang w:val="es-CO"/>
        </w:rPr>
      </w:pPr>
    </w:p>
    <w:p w14:paraId="3404A60B" w14:textId="3162BE40" w:rsidR="00740206" w:rsidRDefault="00740206" w:rsidP="00D15E4C">
      <w:pPr>
        <w:rPr>
          <w:rFonts w:cs="Arial"/>
          <w:szCs w:val="22"/>
          <w:lang w:val="es-CO"/>
        </w:rPr>
      </w:pPr>
    </w:p>
    <w:p w14:paraId="34297751" w14:textId="35D31EA4" w:rsidR="00740206" w:rsidRDefault="00740206" w:rsidP="00D15E4C">
      <w:pPr>
        <w:rPr>
          <w:rFonts w:cs="Arial"/>
          <w:szCs w:val="22"/>
          <w:lang w:val="es-CO"/>
        </w:rPr>
      </w:pPr>
    </w:p>
    <w:p w14:paraId="7F4B469A" w14:textId="77777777" w:rsidR="00740206" w:rsidRPr="006F03B7" w:rsidRDefault="00740206" w:rsidP="00D15E4C">
      <w:pPr>
        <w:rPr>
          <w:rFonts w:cs="Arial"/>
          <w:szCs w:val="22"/>
          <w:lang w:val="es-CO"/>
        </w:rPr>
      </w:pPr>
    </w:p>
    <w:p w14:paraId="74C5B59D" w14:textId="77777777" w:rsidR="00D15E4C" w:rsidRPr="006F03B7" w:rsidRDefault="00D15E4C" w:rsidP="00D15E4C">
      <w:pPr>
        <w:rPr>
          <w:rFonts w:cs="Arial"/>
          <w:szCs w:val="22"/>
          <w:lang w:val="es-CO"/>
        </w:rPr>
      </w:pPr>
    </w:p>
    <w:p w14:paraId="1A598ED8" w14:textId="0EF14845" w:rsidR="00E56858" w:rsidRPr="006F03B7" w:rsidRDefault="00740206" w:rsidP="00E56858">
      <w:pPr>
        <w:tabs>
          <w:tab w:val="left" w:pos="1695"/>
        </w:tabs>
        <w:jc w:val="center"/>
        <w:rPr>
          <w:rFonts w:cs="Arial"/>
          <w:szCs w:val="22"/>
          <w:lang w:val="es-CO"/>
        </w:rPr>
      </w:pPr>
      <w:r>
        <w:rPr>
          <w:rFonts w:cs="Arial"/>
          <w:szCs w:val="22"/>
          <w:lang w:val="es-CO"/>
        </w:rPr>
        <w:t xml:space="preserve">CONSORCIO </w:t>
      </w:r>
      <w:r w:rsidR="00675A2C">
        <w:rPr>
          <w:rFonts w:cs="Arial"/>
          <w:szCs w:val="22"/>
          <w:lang w:val="es-CO"/>
        </w:rPr>
        <w:t>CS</w:t>
      </w:r>
      <w:r>
        <w:rPr>
          <w:rFonts w:cs="Arial"/>
          <w:szCs w:val="22"/>
          <w:lang w:val="es-CO"/>
        </w:rPr>
        <w:t xml:space="preserve"> </w:t>
      </w:r>
      <w:r w:rsidRPr="00E92AF7">
        <w:rPr>
          <w:rFonts w:cs="Arial"/>
          <w:szCs w:val="22"/>
          <w:lang w:val="es-CO"/>
        </w:rPr>
        <w:t xml:space="preserve">CONTRATO IDU </w:t>
      </w:r>
      <w:r w:rsidR="00E92AF7" w:rsidRPr="00E92AF7">
        <w:rPr>
          <w:rFonts w:cs="Arial"/>
          <w:szCs w:val="22"/>
          <w:lang w:val="es-CO"/>
        </w:rPr>
        <w:t>1630 DE 2020</w:t>
      </w:r>
    </w:p>
    <w:p w14:paraId="78C9B13C" w14:textId="77777777" w:rsidR="00D15E4C" w:rsidRPr="006F03B7" w:rsidRDefault="00D15E4C" w:rsidP="00E56858">
      <w:pPr>
        <w:jc w:val="center"/>
        <w:rPr>
          <w:rFonts w:cs="Arial"/>
          <w:szCs w:val="22"/>
          <w:lang w:val="es-CO"/>
        </w:rPr>
      </w:pPr>
    </w:p>
    <w:p w14:paraId="6CA1308C" w14:textId="77777777" w:rsidR="00D15E4C" w:rsidRPr="006F03B7" w:rsidRDefault="00D15E4C" w:rsidP="00D15E4C">
      <w:pPr>
        <w:rPr>
          <w:rFonts w:cs="Arial"/>
          <w:szCs w:val="22"/>
          <w:lang w:val="es-CO"/>
        </w:rPr>
      </w:pPr>
    </w:p>
    <w:p w14:paraId="7ED05E78" w14:textId="77777777" w:rsidR="00D15E4C" w:rsidRPr="006F03B7" w:rsidRDefault="00D15E4C" w:rsidP="00D15E4C">
      <w:pPr>
        <w:rPr>
          <w:rFonts w:cs="Arial"/>
          <w:szCs w:val="22"/>
          <w:lang w:val="es-CO"/>
        </w:rPr>
      </w:pPr>
    </w:p>
    <w:p w14:paraId="1AC52C4A" w14:textId="77777777" w:rsidR="00D15E4C" w:rsidRPr="006F03B7" w:rsidRDefault="00D15E4C" w:rsidP="00D15E4C">
      <w:pPr>
        <w:rPr>
          <w:rFonts w:cs="Arial"/>
          <w:szCs w:val="22"/>
          <w:lang w:val="es-CO"/>
        </w:rPr>
      </w:pPr>
    </w:p>
    <w:p w14:paraId="1940CEC1" w14:textId="77777777" w:rsidR="00D15E4C" w:rsidRPr="006F03B7" w:rsidRDefault="00D15E4C" w:rsidP="00D15E4C">
      <w:pPr>
        <w:rPr>
          <w:rFonts w:cs="Arial"/>
          <w:szCs w:val="22"/>
          <w:lang w:val="es-CO"/>
        </w:rPr>
      </w:pPr>
    </w:p>
    <w:p w14:paraId="66487A9B" w14:textId="77777777" w:rsidR="00D15E4C" w:rsidRPr="006F03B7" w:rsidRDefault="00D15E4C" w:rsidP="00D15E4C">
      <w:pPr>
        <w:rPr>
          <w:rFonts w:cs="Arial"/>
          <w:szCs w:val="22"/>
          <w:lang w:val="es-CO"/>
        </w:rPr>
      </w:pPr>
    </w:p>
    <w:p w14:paraId="05948ADE" w14:textId="77777777" w:rsidR="00D15E4C" w:rsidRDefault="00D15E4C" w:rsidP="00D15E4C">
      <w:pPr>
        <w:rPr>
          <w:rFonts w:cs="Arial"/>
          <w:szCs w:val="22"/>
          <w:lang w:val="es-CO"/>
        </w:rPr>
      </w:pPr>
    </w:p>
    <w:p w14:paraId="2EA0121C" w14:textId="77777777" w:rsidR="0046061C" w:rsidRDefault="0046061C" w:rsidP="00D15E4C">
      <w:pPr>
        <w:rPr>
          <w:rFonts w:cs="Arial"/>
          <w:szCs w:val="22"/>
          <w:lang w:val="es-CO"/>
        </w:rPr>
      </w:pPr>
    </w:p>
    <w:p w14:paraId="4DE37D22" w14:textId="77777777" w:rsidR="0046061C" w:rsidRDefault="0046061C" w:rsidP="00D15E4C">
      <w:pPr>
        <w:rPr>
          <w:rFonts w:cs="Arial"/>
          <w:szCs w:val="22"/>
          <w:lang w:val="es-CO"/>
        </w:rPr>
      </w:pPr>
    </w:p>
    <w:p w14:paraId="2B446DB3" w14:textId="77777777" w:rsidR="0046061C" w:rsidRPr="006F03B7" w:rsidRDefault="0046061C" w:rsidP="00D15E4C">
      <w:pPr>
        <w:rPr>
          <w:rFonts w:cs="Arial"/>
          <w:szCs w:val="22"/>
          <w:lang w:val="es-CO"/>
        </w:rPr>
      </w:pPr>
    </w:p>
    <w:p w14:paraId="7B313887" w14:textId="77777777" w:rsidR="00D15E4C" w:rsidRPr="006F03B7" w:rsidRDefault="00D15E4C" w:rsidP="00D15E4C">
      <w:pPr>
        <w:jc w:val="center"/>
        <w:rPr>
          <w:rFonts w:cs="Arial"/>
          <w:szCs w:val="22"/>
          <w:lang w:val="es-CO"/>
        </w:rPr>
      </w:pPr>
    </w:p>
    <w:p w14:paraId="2A527E58" w14:textId="6B65BD72" w:rsidR="00D15E4C" w:rsidRDefault="00950888" w:rsidP="008F5C50">
      <w:pPr>
        <w:jc w:val="center"/>
        <w:rPr>
          <w:rFonts w:cs="Arial"/>
          <w:szCs w:val="22"/>
          <w:lang w:val="es-CO"/>
        </w:rPr>
      </w:pPr>
      <w:r>
        <w:rPr>
          <w:rFonts w:cs="Arial"/>
          <w:szCs w:val="22"/>
          <w:lang w:val="es-CO"/>
        </w:rPr>
        <w:t>NOVIEMBRE</w:t>
      </w:r>
      <w:r w:rsidR="00675A2C">
        <w:rPr>
          <w:rFonts w:cs="Arial"/>
          <w:szCs w:val="22"/>
          <w:lang w:val="es-CO"/>
        </w:rPr>
        <w:t xml:space="preserve"> 2021</w:t>
      </w:r>
    </w:p>
    <w:p w14:paraId="60D035A4" w14:textId="2EA6D1A3" w:rsidR="00740206" w:rsidRDefault="00740206" w:rsidP="008F5C50">
      <w:pPr>
        <w:jc w:val="center"/>
        <w:rPr>
          <w:rFonts w:cs="Arial"/>
          <w:szCs w:val="22"/>
          <w:lang w:val="es-CO"/>
        </w:rPr>
      </w:pPr>
    </w:p>
    <w:p w14:paraId="50C513C2" w14:textId="3393E680" w:rsidR="00740206" w:rsidRDefault="00740206" w:rsidP="008F5C50">
      <w:pPr>
        <w:jc w:val="center"/>
        <w:rPr>
          <w:rFonts w:cs="Arial"/>
          <w:szCs w:val="22"/>
          <w:lang w:val="es-CO"/>
        </w:rPr>
      </w:pPr>
    </w:p>
    <w:p w14:paraId="4BFE7AFD" w14:textId="7CC1287A" w:rsidR="00740206" w:rsidRDefault="00740206" w:rsidP="008F5C50">
      <w:pPr>
        <w:jc w:val="center"/>
        <w:rPr>
          <w:rFonts w:cs="Arial"/>
          <w:szCs w:val="22"/>
          <w:lang w:val="es-CO"/>
        </w:rPr>
      </w:pPr>
    </w:p>
    <w:p w14:paraId="193AD818" w14:textId="0180C94B" w:rsidR="00740206" w:rsidRDefault="00740206" w:rsidP="008F5C50">
      <w:pPr>
        <w:jc w:val="center"/>
        <w:rPr>
          <w:rFonts w:cs="Arial"/>
          <w:szCs w:val="22"/>
          <w:lang w:val="es-CO"/>
        </w:rPr>
      </w:pPr>
    </w:p>
    <w:p w14:paraId="44B6FB0B" w14:textId="3AC9A2B3" w:rsidR="00740206" w:rsidRDefault="00740206" w:rsidP="008F5C50">
      <w:pPr>
        <w:jc w:val="center"/>
        <w:rPr>
          <w:rFonts w:cs="Arial"/>
          <w:szCs w:val="22"/>
          <w:lang w:val="es-CO"/>
        </w:rPr>
      </w:pPr>
    </w:p>
    <w:p w14:paraId="647379D4" w14:textId="3D159AD3" w:rsidR="00740206" w:rsidRDefault="00740206" w:rsidP="008F5C50">
      <w:pPr>
        <w:jc w:val="center"/>
        <w:rPr>
          <w:rFonts w:cs="Arial"/>
          <w:szCs w:val="22"/>
          <w:lang w:val="es-CO"/>
        </w:rPr>
      </w:pPr>
    </w:p>
    <w:p w14:paraId="00E15E35" w14:textId="60E7CAA7" w:rsidR="00740206" w:rsidRDefault="00740206" w:rsidP="008F5C50">
      <w:pPr>
        <w:jc w:val="center"/>
        <w:rPr>
          <w:rFonts w:cs="Arial"/>
          <w:szCs w:val="22"/>
          <w:lang w:val="es-CO"/>
        </w:rPr>
      </w:pPr>
    </w:p>
    <w:p w14:paraId="375659BD" w14:textId="06BD6A46" w:rsidR="00740206" w:rsidRDefault="00740206" w:rsidP="008F5C50">
      <w:pPr>
        <w:jc w:val="center"/>
        <w:rPr>
          <w:rFonts w:cs="Arial"/>
          <w:szCs w:val="22"/>
          <w:lang w:val="es-CO"/>
        </w:rPr>
      </w:pPr>
    </w:p>
    <w:p w14:paraId="2BA2C544" w14:textId="1E768045" w:rsidR="00740206" w:rsidRDefault="00740206" w:rsidP="008F5C50">
      <w:pPr>
        <w:jc w:val="center"/>
        <w:rPr>
          <w:rFonts w:cs="Arial"/>
          <w:szCs w:val="22"/>
          <w:lang w:val="es-CO"/>
        </w:rPr>
      </w:pPr>
    </w:p>
    <w:p w14:paraId="4323A43E" w14:textId="77777777" w:rsidR="00740206" w:rsidRPr="006F03B7" w:rsidRDefault="00740206" w:rsidP="008F5C50">
      <w:pPr>
        <w:jc w:val="center"/>
        <w:rPr>
          <w:rFonts w:cs="Arial"/>
          <w:szCs w:val="22"/>
          <w:lang w:val="es-CO"/>
        </w:rPr>
      </w:pPr>
    </w:p>
    <w:p w14:paraId="39C5ADA4" w14:textId="77777777" w:rsidR="00D15E4C" w:rsidRPr="006F03B7" w:rsidRDefault="00D15E4C" w:rsidP="00D15E4C">
      <w:pPr>
        <w:rPr>
          <w:rFonts w:cs="Arial"/>
          <w:szCs w:val="22"/>
          <w:lang w:val="es-CO"/>
        </w:rPr>
      </w:pPr>
    </w:p>
    <w:p w14:paraId="6FA344D7" w14:textId="77777777" w:rsidR="00D15E4C" w:rsidRPr="006F03B7" w:rsidRDefault="00D15E4C" w:rsidP="00D15E4C">
      <w:pPr>
        <w:rPr>
          <w:rFonts w:cs="Arial"/>
          <w:szCs w:val="22"/>
          <w:lang w:val="es-CO"/>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464"/>
        <w:gridCol w:w="2556"/>
      </w:tblGrid>
      <w:tr w:rsidR="00740206" w:rsidRPr="005F1EDE" w14:paraId="061C86D7" w14:textId="77777777" w:rsidTr="001E1EE5">
        <w:trPr>
          <w:trHeight w:val="131"/>
        </w:trPr>
        <w:tc>
          <w:tcPr>
            <w:tcW w:w="9068" w:type="dxa"/>
            <w:gridSpan w:val="3"/>
            <w:shd w:val="clear" w:color="auto" w:fill="D9D9D9" w:themeFill="background1" w:themeFillShade="D9"/>
          </w:tcPr>
          <w:p w14:paraId="3081FEE6" w14:textId="77777777" w:rsidR="00740206" w:rsidRPr="005F1EDE" w:rsidRDefault="00740206" w:rsidP="001E1EE5">
            <w:pPr>
              <w:pStyle w:val="Encabezado"/>
              <w:jc w:val="center"/>
              <w:rPr>
                <w:rFonts w:cs="Arial"/>
                <w:b/>
              </w:rPr>
            </w:pPr>
            <w:r w:rsidRPr="005F1EDE">
              <w:rPr>
                <w:rFonts w:cs="Arial"/>
                <w:b/>
              </w:rPr>
              <w:t>Control de Versiones</w:t>
            </w:r>
          </w:p>
        </w:tc>
      </w:tr>
      <w:tr w:rsidR="00740206" w:rsidRPr="005F1EDE" w14:paraId="7CDB9EAE" w14:textId="77777777" w:rsidTr="001E1EE5">
        <w:trPr>
          <w:trHeight w:val="248"/>
        </w:trPr>
        <w:tc>
          <w:tcPr>
            <w:tcW w:w="1048" w:type="dxa"/>
            <w:shd w:val="clear" w:color="auto" w:fill="D9D9D9" w:themeFill="background1" w:themeFillShade="D9"/>
          </w:tcPr>
          <w:p w14:paraId="0F6D8BF3" w14:textId="77777777" w:rsidR="00740206" w:rsidRPr="005F1EDE" w:rsidRDefault="00740206"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789E9256" w14:textId="77777777" w:rsidR="00740206" w:rsidRPr="005F1EDE" w:rsidRDefault="00740206"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7660DBC2" w14:textId="77777777" w:rsidR="00740206" w:rsidRPr="005F1EDE" w:rsidRDefault="00740206" w:rsidP="001E1EE5">
            <w:pPr>
              <w:pStyle w:val="Encabezado"/>
              <w:jc w:val="center"/>
              <w:rPr>
                <w:rFonts w:cs="Arial"/>
                <w:b/>
              </w:rPr>
            </w:pPr>
            <w:r w:rsidRPr="005F1EDE">
              <w:rPr>
                <w:rFonts w:cs="Arial"/>
                <w:b/>
              </w:rPr>
              <w:t>Fecha</w:t>
            </w:r>
          </w:p>
        </w:tc>
      </w:tr>
      <w:tr w:rsidR="00740206" w:rsidRPr="005F1EDE" w14:paraId="32E16316" w14:textId="77777777" w:rsidTr="001E1EE5">
        <w:trPr>
          <w:trHeight w:val="331"/>
        </w:trPr>
        <w:tc>
          <w:tcPr>
            <w:tcW w:w="1048" w:type="dxa"/>
            <w:shd w:val="clear" w:color="auto" w:fill="auto"/>
          </w:tcPr>
          <w:p w14:paraId="10636722" w14:textId="77777777" w:rsidR="00740206" w:rsidRPr="005F1EDE" w:rsidRDefault="00740206" w:rsidP="001E1EE5">
            <w:pPr>
              <w:pStyle w:val="Encabezado"/>
              <w:jc w:val="center"/>
              <w:rPr>
                <w:rFonts w:cs="Arial"/>
              </w:rPr>
            </w:pPr>
            <w:r>
              <w:rPr>
                <w:rFonts w:cs="Arial"/>
              </w:rPr>
              <w:t>0</w:t>
            </w:r>
          </w:p>
        </w:tc>
        <w:tc>
          <w:tcPr>
            <w:tcW w:w="5464" w:type="dxa"/>
            <w:shd w:val="clear" w:color="auto" w:fill="auto"/>
          </w:tcPr>
          <w:p w14:paraId="507848CF" w14:textId="77777777" w:rsidR="00740206" w:rsidRPr="005F1EDE" w:rsidRDefault="00740206" w:rsidP="001E1EE5">
            <w:pPr>
              <w:pStyle w:val="Encabezado"/>
              <w:rPr>
                <w:rFonts w:cs="Arial"/>
              </w:rPr>
            </w:pPr>
            <w:r>
              <w:rPr>
                <w:color w:val="000000"/>
              </w:rPr>
              <w:t>Elaboración de documento</w:t>
            </w:r>
          </w:p>
        </w:tc>
        <w:tc>
          <w:tcPr>
            <w:tcW w:w="2556" w:type="dxa"/>
            <w:shd w:val="clear" w:color="auto" w:fill="auto"/>
          </w:tcPr>
          <w:p w14:paraId="318E15A7" w14:textId="365778A9" w:rsidR="00740206" w:rsidRPr="005F1EDE" w:rsidRDefault="00675A2C" w:rsidP="001E1EE5">
            <w:pPr>
              <w:pStyle w:val="Encabezado"/>
              <w:rPr>
                <w:rFonts w:cs="Arial"/>
              </w:rPr>
            </w:pPr>
            <w:r>
              <w:rPr>
                <w:color w:val="000000"/>
              </w:rPr>
              <w:t>5 oct</w:t>
            </w:r>
            <w:r w:rsidR="00740206">
              <w:rPr>
                <w:color w:val="000000"/>
              </w:rPr>
              <w:t xml:space="preserve"> 202</w:t>
            </w:r>
            <w:r>
              <w:rPr>
                <w:color w:val="000000"/>
              </w:rPr>
              <w:t>1</w:t>
            </w:r>
          </w:p>
        </w:tc>
      </w:tr>
      <w:tr w:rsidR="00740206" w:rsidRPr="005F1EDE" w14:paraId="03B4C806" w14:textId="77777777" w:rsidTr="001E1EE5">
        <w:trPr>
          <w:trHeight w:val="331"/>
        </w:trPr>
        <w:tc>
          <w:tcPr>
            <w:tcW w:w="1048" w:type="dxa"/>
            <w:shd w:val="clear" w:color="auto" w:fill="auto"/>
          </w:tcPr>
          <w:p w14:paraId="0BA31E69" w14:textId="048FD38B" w:rsidR="00740206" w:rsidRPr="005F1EDE" w:rsidRDefault="005D5DDC" w:rsidP="001E1EE5">
            <w:pPr>
              <w:pStyle w:val="Encabezado"/>
              <w:jc w:val="center"/>
              <w:rPr>
                <w:rFonts w:cs="Arial"/>
              </w:rPr>
            </w:pPr>
            <w:r>
              <w:rPr>
                <w:rFonts w:cs="Arial"/>
              </w:rPr>
              <w:t>1</w:t>
            </w:r>
          </w:p>
        </w:tc>
        <w:tc>
          <w:tcPr>
            <w:tcW w:w="5464" w:type="dxa"/>
            <w:shd w:val="clear" w:color="auto" w:fill="auto"/>
          </w:tcPr>
          <w:p w14:paraId="0BD24657" w14:textId="58536E24" w:rsidR="00740206" w:rsidRPr="005F1EDE" w:rsidRDefault="00950888" w:rsidP="00950888">
            <w:pPr>
              <w:pStyle w:val="Encabezado"/>
              <w:rPr>
                <w:rFonts w:cs="Arial"/>
              </w:rPr>
            </w:pPr>
            <w:r>
              <w:rPr>
                <w:rFonts w:cs="Arial"/>
              </w:rPr>
              <w:t xml:space="preserve">Atención de observaciones según comunicado </w:t>
            </w:r>
            <w:r w:rsidR="005D5DDC" w:rsidRPr="005D5DDC">
              <w:rPr>
                <w:rFonts w:cs="Arial"/>
              </w:rPr>
              <w:t>CIC-0778 -2020</w:t>
            </w:r>
            <w:r>
              <w:rPr>
                <w:rFonts w:cs="Arial"/>
              </w:rPr>
              <w:t xml:space="preserve"> de la Interventoría</w:t>
            </w:r>
          </w:p>
        </w:tc>
        <w:tc>
          <w:tcPr>
            <w:tcW w:w="2556" w:type="dxa"/>
            <w:shd w:val="clear" w:color="auto" w:fill="auto"/>
          </w:tcPr>
          <w:p w14:paraId="1CE120D2" w14:textId="69EA14D4" w:rsidR="00740206" w:rsidRPr="005F1EDE" w:rsidRDefault="005D5DDC" w:rsidP="001E1EE5">
            <w:pPr>
              <w:pStyle w:val="Encabezado"/>
              <w:rPr>
                <w:rFonts w:cs="Arial"/>
              </w:rPr>
            </w:pPr>
            <w:r>
              <w:rPr>
                <w:rFonts w:cs="Arial"/>
              </w:rPr>
              <w:t>14 oct 202</w:t>
            </w:r>
            <w:r w:rsidR="00675A2C">
              <w:rPr>
                <w:rFonts w:cs="Arial"/>
              </w:rPr>
              <w:t>1</w:t>
            </w:r>
          </w:p>
        </w:tc>
      </w:tr>
      <w:tr w:rsidR="00EF3B7E" w:rsidRPr="005F1EDE" w14:paraId="54007543" w14:textId="77777777" w:rsidTr="001E1EE5">
        <w:trPr>
          <w:trHeight w:val="331"/>
        </w:trPr>
        <w:tc>
          <w:tcPr>
            <w:tcW w:w="1048" w:type="dxa"/>
            <w:shd w:val="clear" w:color="auto" w:fill="auto"/>
          </w:tcPr>
          <w:p w14:paraId="496A3657" w14:textId="762766C4" w:rsidR="00EF3B7E" w:rsidRPr="005F1EDE" w:rsidRDefault="00EF3B7E" w:rsidP="00EF3B7E">
            <w:pPr>
              <w:pStyle w:val="Encabezado"/>
              <w:jc w:val="center"/>
              <w:rPr>
                <w:rFonts w:cs="Arial"/>
              </w:rPr>
            </w:pPr>
            <w:r>
              <w:rPr>
                <w:rFonts w:cs="Arial"/>
              </w:rPr>
              <w:t>2</w:t>
            </w:r>
          </w:p>
        </w:tc>
        <w:tc>
          <w:tcPr>
            <w:tcW w:w="5464" w:type="dxa"/>
            <w:shd w:val="clear" w:color="auto" w:fill="auto"/>
          </w:tcPr>
          <w:p w14:paraId="0AB38F3C" w14:textId="163F650E" w:rsidR="00EF3B7E" w:rsidRPr="005F1EDE" w:rsidRDefault="00950888" w:rsidP="00950888">
            <w:pPr>
              <w:pStyle w:val="Encabezado"/>
              <w:rPr>
                <w:rFonts w:cs="Arial"/>
              </w:rPr>
            </w:pPr>
            <w:r>
              <w:rPr>
                <w:rFonts w:cs="Arial"/>
              </w:rPr>
              <w:t xml:space="preserve">Atención de observaciones según comunicado </w:t>
            </w:r>
            <w:r w:rsidRPr="005D5DDC">
              <w:rPr>
                <w:rFonts w:cs="Arial"/>
              </w:rPr>
              <w:t>CIC-0</w:t>
            </w:r>
            <w:r>
              <w:rPr>
                <w:rFonts w:cs="Arial"/>
              </w:rPr>
              <w:t>8</w:t>
            </w:r>
            <w:r w:rsidRPr="005D5DDC">
              <w:rPr>
                <w:rFonts w:cs="Arial"/>
              </w:rPr>
              <w:t>7</w:t>
            </w:r>
            <w:r>
              <w:rPr>
                <w:rFonts w:cs="Arial"/>
              </w:rPr>
              <w:t>3</w:t>
            </w:r>
            <w:r w:rsidRPr="005D5DDC">
              <w:rPr>
                <w:rFonts w:cs="Arial"/>
              </w:rPr>
              <w:t xml:space="preserve"> -2020</w:t>
            </w:r>
            <w:r>
              <w:rPr>
                <w:rFonts w:cs="Arial"/>
              </w:rPr>
              <w:t xml:space="preserve"> de la Interventoría</w:t>
            </w:r>
          </w:p>
        </w:tc>
        <w:tc>
          <w:tcPr>
            <w:tcW w:w="2556" w:type="dxa"/>
            <w:shd w:val="clear" w:color="auto" w:fill="auto"/>
          </w:tcPr>
          <w:p w14:paraId="258AAC4B" w14:textId="27462CFB" w:rsidR="00EF3B7E" w:rsidRPr="005F1EDE" w:rsidRDefault="00675A2C" w:rsidP="00675A2C">
            <w:pPr>
              <w:pStyle w:val="Encabezado"/>
              <w:rPr>
                <w:rFonts w:cs="Arial"/>
              </w:rPr>
            </w:pPr>
            <w:r>
              <w:rPr>
                <w:rFonts w:cs="Arial"/>
              </w:rPr>
              <w:t xml:space="preserve">12 nov </w:t>
            </w:r>
            <w:r w:rsidR="00EF3B7E">
              <w:rPr>
                <w:rFonts w:cs="Arial"/>
              </w:rPr>
              <w:t xml:space="preserve"> 202</w:t>
            </w:r>
            <w:r>
              <w:rPr>
                <w:rFonts w:cs="Arial"/>
              </w:rPr>
              <w:t>1</w:t>
            </w:r>
          </w:p>
        </w:tc>
      </w:tr>
      <w:tr w:rsidR="00EF3B7E" w:rsidRPr="005F1EDE" w14:paraId="1FAB68F3" w14:textId="77777777" w:rsidTr="001E1EE5">
        <w:trPr>
          <w:trHeight w:val="331"/>
        </w:trPr>
        <w:tc>
          <w:tcPr>
            <w:tcW w:w="1048" w:type="dxa"/>
            <w:shd w:val="clear" w:color="auto" w:fill="auto"/>
          </w:tcPr>
          <w:p w14:paraId="309F7823" w14:textId="77777777" w:rsidR="00EF3B7E" w:rsidRPr="005F1EDE" w:rsidRDefault="00EF3B7E" w:rsidP="00EF3B7E">
            <w:pPr>
              <w:pStyle w:val="Encabezado"/>
              <w:jc w:val="center"/>
              <w:rPr>
                <w:rFonts w:cs="Arial"/>
              </w:rPr>
            </w:pPr>
          </w:p>
        </w:tc>
        <w:tc>
          <w:tcPr>
            <w:tcW w:w="5464" w:type="dxa"/>
            <w:shd w:val="clear" w:color="auto" w:fill="auto"/>
          </w:tcPr>
          <w:p w14:paraId="70D0A6A9" w14:textId="77777777" w:rsidR="00EF3B7E" w:rsidRPr="005F1EDE" w:rsidRDefault="00EF3B7E" w:rsidP="00EF3B7E">
            <w:pPr>
              <w:pStyle w:val="Encabezado"/>
              <w:rPr>
                <w:rFonts w:cs="Arial"/>
              </w:rPr>
            </w:pPr>
          </w:p>
        </w:tc>
        <w:tc>
          <w:tcPr>
            <w:tcW w:w="2556" w:type="dxa"/>
            <w:shd w:val="clear" w:color="auto" w:fill="auto"/>
          </w:tcPr>
          <w:p w14:paraId="0F969A55" w14:textId="77777777" w:rsidR="00EF3B7E" w:rsidRPr="005F1EDE" w:rsidRDefault="00EF3B7E" w:rsidP="00EF3B7E">
            <w:pPr>
              <w:pStyle w:val="Encabezado"/>
              <w:rPr>
                <w:rFonts w:cs="Arial"/>
              </w:rPr>
            </w:pPr>
          </w:p>
        </w:tc>
      </w:tr>
      <w:tr w:rsidR="00EF3B7E" w:rsidRPr="005F1EDE" w14:paraId="37FC4077"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0DE6035A" w14:textId="77777777" w:rsidR="00EF3B7E" w:rsidRPr="005F1EDE" w:rsidRDefault="00EF3B7E" w:rsidP="00EF3B7E">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4C1B5BB3" w14:textId="77777777" w:rsidR="00EF3B7E" w:rsidRPr="00507F69" w:rsidRDefault="00EF3B7E" w:rsidP="00EF3B7E">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99D138" w14:textId="77777777" w:rsidR="00EF3B7E" w:rsidRPr="00507F69" w:rsidRDefault="00EF3B7E" w:rsidP="00EF3B7E">
            <w:pPr>
              <w:pStyle w:val="Encabezado"/>
              <w:rPr>
                <w:color w:val="000000"/>
              </w:rPr>
            </w:pPr>
          </w:p>
        </w:tc>
      </w:tr>
    </w:tbl>
    <w:p w14:paraId="6594EB42" w14:textId="77777777" w:rsidR="00D15E4C" w:rsidRPr="006F03B7" w:rsidRDefault="00D15E4C" w:rsidP="00D15E4C">
      <w:pPr>
        <w:rPr>
          <w:rFonts w:cs="Arial"/>
          <w:szCs w:val="22"/>
          <w:lang w:val="es-CO"/>
        </w:rPr>
      </w:pPr>
    </w:p>
    <w:p w14:paraId="347B55DA" w14:textId="77777777" w:rsidR="00740206" w:rsidRDefault="00740206" w:rsidP="00740206">
      <w:pPr>
        <w:tabs>
          <w:tab w:val="left" w:pos="1500"/>
        </w:tabs>
        <w:rPr>
          <w:rFonts w:cs="Arial"/>
          <w:szCs w:val="22"/>
          <w:lang w:val="es-CO"/>
        </w:rPr>
      </w:pPr>
      <w:r>
        <w:rPr>
          <w:rFonts w:cs="Arial"/>
          <w:szCs w:val="22"/>
          <w:lang w:val="es-CO"/>
        </w:rPr>
        <w:tab/>
      </w:r>
    </w:p>
    <w:tbl>
      <w:tblPr>
        <w:tblW w:w="50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4090"/>
        <w:gridCol w:w="3394"/>
      </w:tblGrid>
      <w:tr w:rsidR="00740206" w:rsidRPr="00641B59" w14:paraId="676B35C7"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7A995552" w14:textId="77777777" w:rsidR="00740206" w:rsidRPr="00641B59" w:rsidRDefault="00740206" w:rsidP="001E1EE5">
            <w:pPr>
              <w:rPr>
                <w:b/>
                <w:lang w:val="es-CO"/>
              </w:rPr>
            </w:pPr>
            <w:r w:rsidRPr="00641B59">
              <w:rPr>
                <w:b/>
                <w:lang w:val="es-CO"/>
              </w:rPr>
              <w:t>Edición y Aprobación</w:t>
            </w:r>
          </w:p>
        </w:tc>
      </w:tr>
      <w:tr w:rsidR="00740206" w:rsidRPr="00641B59" w14:paraId="19A40F68" w14:textId="77777777" w:rsidTr="001E1EE5">
        <w:trPr>
          <w:trHeight w:val="280"/>
          <w:jc w:val="center"/>
        </w:trPr>
        <w:tc>
          <w:tcPr>
            <w:tcW w:w="1137" w:type="pct"/>
            <w:tcBorders>
              <w:top w:val="single" w:sz="4" w:space="0" w:color="auto"/>
              <w:left w:val="single" w:sz="4" w:space="0" w:color="auto"/>
              <w:bottom w:val="single" w:sz="4" w:space="0" w:color="auto"/>
              <w:right w:val="single" w:sz="4" w:space="0" w:color="auto"/>
            </w:tcBorders>
            <w:shd w:val="clear" w:color="auto" w:fill="D9D9D9"/>
          </w:tcPr>
          <w:p w14:paraId="16FB1166" w14:textId="77777777" w:rsidR="00740206" w:rsidRPr="00641B59" w:rsidRDefault="00740206" w:rsidP="001E1EE5">
            <w:pPr>
              <w:rPr>
                <w:b/>
                <w:lang w:val="es-CO"/>
              </w:rPr>
            </w:pPr>
            <w:r w:rsidRPr="00641B59">
              <w:rPr>
                <w:b/>
                <w:lang w:val="es-CO"/>
              </w:rPr>
              <w:t>Acción</w:t>
            </w:r>
          </w:p>
        </w:tc>
        <w:tc>
          <w:tcPr>
            <w:tcW w:w="2111" w:type="pct"/>
            <w:tcBorders>
              <w:top w:val="single" w:sz="4" w:space="0" w:color="auto"/>
              <w:left w:val="single" w:sz="4" w:space="0" w:color="auto"/>
              <w:bottom w:val="single" w:sz="4" w:space="0" w:color="auto"/>
              <w:right w:val="single" w:sz="4" w:space="0" w:color="auto"/>
            </w:tcBorders>
            <w:shd w:val="clear" w:color="auto" w:fill="D9D9D9"/>
          </w:tcPr>
          <w:p w14:paraId="38D7446E" w14:textId="77777777" w:rsidR="00740206" w:rsidRPr="00641B59" w:rsidRDefault="00740206" w:rsidP="001E1EE5">
            <w:pPr>
              <w:rPr>
                <w:b/>
                <w:lang w:val="es-CO"/>
              </w:rPr>
            </w:pPr>
            <w:r w:rsidRPr="00641B59">
              <w:rPr>
                <w:b/>
                <w:lang w:val="es-CO"/>
              </w:rPr>
              <w:t>Nombre</w:t>
            </w:r>
          </w:p>
        </w:tc>
        <w:tc>
          <w:tcPr>
            <w:tcW w:w="1752" w:type="pct"/>
            <w:tcBorders>
              <w:top w:val="single" w:sz="4" w:space="0" w:color="auto"/>
              <w:left w:val="single" w:sz="4" w:space="0" w:color="auto"/>
              <w:bottom w:val="single" w:sz="4" w:space="0" w:color="auto"/>
              <w:right w:val="single" w:sz="4" w:space="0" w:color="auto"/>
            </w:tcBorders>
            <w:shd w:val="clear" w:color="auto" w:fill="D9D9D9"/>
          </w:tcPr>
          <w:p w14:paraId="356909A7" w14:textId="77777777" w:rsidR="00740206" w:rsidRPr="00641B59" w:rsidRDefault="00740206" w:rsidP="001E1EE5">
            <w:pPr>
              <w:rPr>
                <w:b/>
                <w:lang w:val="es-CO"/>
              </w:rPr>
            </w:pPr>
            <w:r w:rsidRPr="00641B59">
              <w:rPr>
                <w:b/>
                <w:lang w:val="es-CO"/>
              </w:rPr>
              <w:t>Firma</w:t>
            </w:r>
          </w:p>
        </w:tc>
      </w:tr>
      <w:tr w:rsidR="00E92AF7" w:rsidRPr="00641B59" w14:paraId="4AF4E460" w14:textId="77777777" w:rsidTr="00B61465">
        <w:trPr>
          <w:trHeight w:val="1142"/>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45EFC40D" w14:textId="77777777" w:rsidR="00E92AF7" w:rsidRPr="00641B59" w:rsidRDefault="00E92AF7" w:rsidP="00E92AF7">
            <w:pPr>
              <w:rPr>
                <w:b/>
                <w:lang w:val="es-CO"/>
              </w:rPr>
            </w:pPr>
          </w:p>
          <w:p w14:paraId="1A40F433" w14:textId="77777777" w:rsidR="00E92AF7" w:rsidRPr="00641B59" w:rsidRDefault="00E92AF7" w:rsidP="00E92AF7">
            <w:pPr>
              <w:rPr>
                <w:b/>
                <w:lang w:val="es-CO"/>
              </w:rPr>
            </w:pPr>
            <w:r w:rsidRPr="00641B59">
              <w:rPr>
                <w:b/>
                <w:lang w:val="es-CO"/>
              </w:rPr>
              <w:t>Elaboró</w:t>
            </w:r>
          </w:p>
        </w:tc>
        <w:tc>
          <w:tcPr>
            <w:tcW w:w="2111" w:type="pct"/>
            <w:tcBorders>
              <w:top w:val="single" w:sz="4" w:space="0" w:color="auto"/>
              <w:left w:val="single" w:sz="4" w:space="0" w:color="auto"/>
              <w:bottom w:val="single" w:sz="4" w:space="0" w:color="auto"/>
              <w:right w:val="single" w:sz="4" w:space="0" w:color="auto"/>
            </w:tcBorders>
            <w:shd w:val="clear" w:color="auto" w:fill="auto"/>
            <w:hideMark/>
          </w:tcPr>
          <w:p w14:paraId="0DBBFAB4" w14:textId="77777777" w:rsidR="00E92AF7" w:rsidRPr="00EA2FC3" w:rsidRDefault="00E92AF7" w:rsidP="00E92AF7">
            <w:r w:rsidRPr="00EA2FC3">
              <w:t>Ing. Angel Ricardo Torres C</w:t>
            </w:r>
          </w:p>
          <w:p w14:paraId="18560DFB" w14:textId="7F8D82AF" w:rsidR="00E92AF7" w:rsidRPr="00641B59" w:rsidRDefault="00E92AF7" w:rsidP="00E92AF7">
            <w:pPr>
              <w:rPr>
                <w:lang w:val="es-CO"/>
              </w:rPr>
            </w:pPr>
            <w:r w:rsidRPr="00EA2FC3">
              <w:t xml:space="preserve">Cargo: </w:t>
            </w:r>
            <w:r w:rsidRPr="00EA2FC3">
              <w:rPr>
                <w:bCs/>
              </w:rPr>
              <w:t xml:space="preserve">Especialista SST </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38630CF5" w14:textId="72DB75B9" w:rsidR="00E92AF7" w:rsidRPr="00641B59" w:rsidRDefault="00E92AF7" w:rsidP="00E92AF7">
            <w:pPr>
              <w:rPr>
                <w:b/>
                <w:lang w:val="es-CO"/>
              </w:rPr>
            </w:pPr>
            <w:r>
              <w:rPr>
                <w:noProof/>
              </w:rPr>
              <w:drawing>
                <wp:inline distT="0" distB="0" distL="0" distR="0" wp14:anchorId="684027AD" wp14:editId="003F003A">
                  <wp:extent cx="1657350" cy="638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7350" cy="638175"/>
                          </a:xfrm>
                          <a:prstGeom prst="rect">
                            <a:avLst/>
                          </a:prstGeom>
                        </pic:spPr>
                      </pic:pic>
                    </a:graphicData>
                  </a:graphic>
                </wp:inline>
              </w:drawing>
            </w:r>
          </w:p>
        </w:tc>
      </w:tr>
      <w:tr w:rsidR="00E92AF7" w:rsidRPr="00641B59" w14:paraId="563CD7E2" w14:textId="77777777" w:rsidTr="00B61465">
        <w:trPr>
          <w:trHeight w:val="980"/>
          <w:jc w:val="center"/>
        </w:trPr>
        <w:tc>
          <w:tcPr>
            <w:tcW w:w="1137" w:type="pct"/>
            <w:tcBorders>
              <w:top w:val="single" w:sz="4" w:space="0" w:color="auto"/>
              <w:left w:val="single" w:sz="4" w:space="0" w:color="auto"/>
              <w:bottom w:val="single" w:sz="4" w:space="0" w:color="auto"/>
              <w:right w:val="single" w:sz="4" w:space="0" w:color="auto"/>
            </w:tcBorders>
            <w:shd w:val="clear" w:color="auto" w:fill="auto"/>
          </w:tcPr>
          <w:p w14:paraId="2FEA1AC1" w14:textId="77777777" w:rsidR="00E92AF7" w:rsidRPr="00641B59" w:rsidRDefault="00E92AF7" w:rsidP="00E92AF7">
            <w:pPr>
              <w:rPr>
                <w:b/>
                <w:lang w:val="es-CO"/>
              </w:rPr>
            </w:pPr>
          </w:p>
          <w:p w14:paraId="43113CD3" w14:textId="77777777" w:rsidR="00E92AF7" w:rsidRPr="00641B59" w:rsidRDefault="00E92AF7" w:rsidP="00E92AF7">
            <w:pPr>
              <w:rPr>
                <w:b/>
                <w:lang w:val="es-CO"/>
              </w:rPr>
            </w:pPr>
            <w:r w:rsidRPr="00641B59">
              <w:rPr>
                <w:b/>
                <w:lang w:val="es-CO"/>
              </w:rPr>
              <w:t>Revisó</w:t>
            </w:r>
          </w:p>
        </w:tc>
        <w:tc>
          <w:tcPr>
            <w:tcW w:w="2111" w:type="pct"/>
            <w:tcBorders>
              <w:top w:val="single" w:sz="4" w:space="0" w:color="auto"/>
              <w:left w:val="single" w:sz="4" w:space="0" w:color="auto"/>
              <w:bottom w:val="single" w:sz="4" w:space="0" w:color="auto"/>
              <w:right w:val="single" w:sz="4" w:space="0" w:color="auto"/>
            </w:tcBorders>
            <w:shd w:val="clear" w:color="auto" w:fill="auto"/>
            <w:hideMark/>
          </w:tcPr>
          <w:p w14:paraId="535B7EDA" w14:textId="77777777" w:rsidR="00E92AF7" w:rsidRDefault="00E92AF7" w:rsidP="00E92AF7">
            <w:r>
              <w:t xml:space="preserve">Ing. Mario </w:t>
            </w:r>
            <w:proofErr w:type="spellStart"/>
            <w:r>
              <w:t>Vacca</w:t>
            </w:r>
            <w:proofErr w:type="spellEnd"/>
          </w:p>
          <w:p w14:paraId="37958259" w14:textId="781E49C0" w:rsidR="00E92AF7" w:rsidRPr="00641B59" w:rsidRDefault="00E92AF7" w:rsidP="00E92AF7">
            <w:pPr>
              <w:rPr>
                <w:lang w:val="es-CO"/>
              </w:rPr>
            </w:pPr>
            <w:r w:rsidRPr="00EA2FC3">
              <w:t xml:space="preserve">Cargo: </w:t>
            </w:r>
            <w:proofErr w:type="gramStart"/>
            <w:r w:rsidRPr="00EA2FC3">
              <w:t>Director</w:t>
            </w:r>
            <w:proofErr w:type="gramEnd"/>
            <w:r w:rsidRPr="00EA2FC3">
              <w:t xml:space="preserve"> de consultoría</w:t>
            </w:r>
          </w:p>
        </w:tc>
        <w:tc>
          <w:tcPr>
            <w:tcW w:w="1752" w:type="pct"/>
            <w:tcBorders>
              <w:top w:val="single" w:sz="4" w:space="0" w:color="auto"/>
              <w:left w:val="single" w:sz="4" w:space="0" w:color="auto"/>
              <w:bottom w:val="single" w:sz="4" w:space="0" w:color="auto"/>
              <w:right w:val="single" w:sz="4" w:space="0" w:color="auto"/>
            </w:tcBorders>
            <w:shd w:val="clear" w:color="auto" w:fill="auto"/>
          </w:tcPr>
          <w:p w14:paraId="7DB6508B" w14:textId="3D003021" w:rsidR="00E92AF7" w:rsidRPr="00641B59" w:rsidRDefault="00E92AF7" w:rsidP="00E92AF7">
            <w:pPr>
              <w:rPr>
                <w:b/>
                <w:lang w:val="es-CO"/>
              </w:rPr>
            </w:pPr>
            <w:r>
              <w:rPr>
                <w:noProof/>
              </w:rPr>
              <w:drawing>
                <wp:anchor distT="0" distB="0" distL="114300" distR="114300" simplePos="0" relativeHeight="251660288" behindDoc="1" locked="0" layoutInCell="1" allowOverlap="1" wp14:anchorId="4B4332B0" wp14:editId="6BFC5576">
                  <wp:simplePos x="0" y="0"/>
                  <wp:positionH relativeFrom="column">
                    <wp:posOffset>-3810</wp:posOffset>
                  </wp:positionH>
                  <wp:positionV relativeFrom="paragraph">
                    <wp:posOffset>4445</wp:posOffset>
                  </wp:positionV>
                  <wp:extent cx="1400175" cy="73342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tbl>
    <w:p w14:paraId="4355864C" w14:textId="06C0FB74" w:rsidR="00740206" w:rsidRDefault="00740206" w:rsidP="00740206">
      <w:pPr>
        <w:tabs>
          <w:tab w:val="left" w:pos="1500"/>
        </w:tabs>
        <w:rPr>
          <w:rFonts w:cs="Arial"/>
          <w:szCs w:val="22"/>
          <w:lang w:val="es-CO"/>
        </w:rPr>
      </w:pPr>
    </w:p>
    <w:p w14:paraId="1D122642" w14:textId="561D7670" w:rsidR="00072F0B" w:rsidRPr="006F03B7" w:rsidRDefault="009D15B3" w:rsidP="00072F0B">
      <w:pPr>
        <w:jc w:val="center"/>
        <w:rPr>
          <w:rFonts w:cs="Arial"/>
          <w:szCs w:val="22"/>
        </w:rPr>
      </w:pPr>
      <w:r w:rsidRPr="00740206">
        <w:rPr>
          <w:rFonts w:cs="Arial"/>
          <w:szCs w:val="22"/>
          <w:lang w:val="es-CO"/>
        </w:rPr>
        <w:br w:type="page"/>
      </w:r>
      <w:r w:rsidR="00376837" w:rsidRPr="006F03B7">
        <w:rPr>
          <w:rFonts w:cs="Arial"/>
          <w:b/>
          <w:szCs w:val="22"/>
          <w:lang w:val="es-CO"/>
        </w:rPr>
        <w:lastRenderedPageBreak/>
        <w:t xml:space="preserve"> </w:t>
      </w:r>
      <w:bookmarkStart w:id="0" w:name="_Toc315188503"/>
    </w:p>
    <w:p w14:paraId="5C527F4D" w14:textId="77777777" w:rsidR="004E5952" w:rsidRPr="006F03B7" w:rsidRDefault="00BB749B" w:rsidP="007B0499">
      <w:pPr>
        <w:pStyle w:val="Ttulo1"/>
        <w:numPr>
          <w:ilvl w:val="0"/>
          <w:numId w:val="10"/>
        </w:numPr>
        <w:rPr>
          <w:rFonts w:cs="Arial"/>
          <w:szCs w:val="22"/>
        </w:rPr>
      </w:pPr>
      <w:r w:rsidRPr="006F03B7">
        <w:rPr>
          <w:rFonts w:cs="Arial"/>
          <w:szCs w:val="22"/>
        </w:rPr>
        <w:t>OBJETIVO</w:t>
      </w:r>
      <w:bookmarkEnd w:id="0"/>
    </w:p>
    <w:p w14:paraId="63EA9831" w14:textId="77777777" w:rsidR="00BB749B" w:rsidRPr="006F03B7" w:rsidRDefault="00BB749B" w:rsidP="00C0054E">
      <w:pPr>
        <w:ind w:left="708"/>
        <w:rPr>
          <w:rFonts w:cs="Arial"/>
          <w:szCs w:val="22"/>
          <w:lang w:val="es-CO"/>
        </w:rPr>
      </w:pPr>
    </w:p>
    <w:p w14:paraId="39DD8D3B" w14:textId="68D8181A" w:rsidR="00072F0B" w:rsidRPr="006F03B7" w:rsidRDefault="00072F0B" w:rsidP="007B0499">
      <w:pPr>
        <w:numPr>
          <w:ilvl w:val="0"/>
          <w:numId w:val="9"/>
        </w:numPr>
        <w:rPr>
          <w:rFonts w:cs="Arial"/>
          <w:bCs/>
          <w:szCs w:val="22"/>
        </w:rPr>
      </w:pPr>
      <w:r w:rsidRPr="006F03B7">
        <w:rPr>
          <w:rFonts w:cs="Arial"/>
          <w:bCs/>
          <w:szCs w:val="22"/>
        </w:rPr>
        <w:t>Elaborar</w:t>
      </w:r>
      <w:r w:rsidR="00E56858" w:rsidRPr="006F03B7">
        <w:rPr>
          <w:rFonts w:cs="Arial"/>
          <w:bCs/>
          <w:szCs w:val="22"/>
        </w:rPr>
        <w:t xml:space="preserve"> un procedimiento que permita a </w:t>
      </w:r>
      <w:r w:rsidR="00675A2C">
        <w:rPr>
          <w:rFonts w:cs="Arial"/>
          <w:b/>
          <w:bCs/>
          <w:szCs w:val="22"/>
        </w:rPr>
        <w:t>CONSORCIO C</w:t>
      </w:r>
      <w:r w:rsidR="00740206">
        <w:rPr>
          <w:rFonts w:cs="Arial"/>
          <w:b/>
          <w:bCs/>
          <w:szCs w:val="22"/>
        </w:rPr>
        <w:t>S</w:t>
      </w:r>
      <w:r w:rsidR="004C3B32">
        <w:rPr>
          <w:rFonts w:cs="Arial"/>
          <w:bCs/>
          <w:szCs w:val="22"/>
        </w:rPr>
        <w:t xml:space="preserve"> </w:t>
      </w:r>
      <w:r w:rsidRPr="006F03B7">
        <w:rPr>
          <w:rFonts w:cs="Arial"/>
          <w:bCs/>
          <w:szCs w:val="22"/>
        </w:rPr>
        <w:t xml:space="preserve">detectar, vigilar y </w:t>
      </w:r>
      <w:r w:rsidR="004C3B32" w:rsidRPr="006F03B7">
        <w:rPr>
          <w:rFonts w:cs="Arial"/>
          <w:bCs/>
          <w:szCs w:val="22"/>
        </w:rPr>
        <w:t>controlar los</w:t>
      </w:r>
      <w:r w:rsidRPr="006F03B7">
        <w:rPr>
          <w:rFonts w:cs="Arial"/>
          <w:bCs/>
          <w:szCs w:val="22"/>
        </w:rPr>
        <w:t xml:space="preserve"> diversos desordenes por trauma acumulativo que se puedan generar producto de las actividades diarias desarrolladas por los trabajadores.</w:t>
      </w:r>
    </w:p>
    <w:p w14:paraId="037FECD3" w14:textId="5179670E" w:rsidR="00072F0B" w:rsidRPr="006F03B7" w:rsidRDefault="004C3B32" w:rsidP="00072F0B">
      <w:pPr>
        <w:numPr>
          <w:ilvl w:val="0"/>
          <w:numId w:val="9"/>
        </w:numPr>
        <w:rPr>
          <w:rFonts w:cs="Arial"/>
          <w:bCs/>
          <w:szCs w:val="22"/>
        </w:rPr>
      </w:pPr>
      <w:r>
        <w:rPr>
          <w:rFonts w:cs="Arial"/>
          <w:bCs/>
          <w:szCs w:val="22"/>
        </w:rPr>
        <w:t>Sensibilizar a toda la población trabajadora</w:t>
      </w:r>
      <w:r w:rsidR="00072F0B" w:rsidRPr="006F03B7">
        <w:rPr>
          <w:rFonts w:cs="Arial"/>
          <w:bCs/>
          <w:szCs w:val="22"/>
        </w:rPr>
        <w:t xml:space="preserve"> de la compañía en el autocuidado y reporte de condiciones </w:t>
      </w:r>
      <w:r w:rsidR="005D5DDC" w:rsidRPr="006F03B7">
        <w:rPr>
          <w:rFonts w:cs="Arial"/>
          <w:bCs/>
          <w:szCs w:val="22"/>
        </w:rPr>
        <w:t>ergonómicas desfavorables</w:t>
      </w:r>
      <w:r w:rsidR="00072F0B" w:rsidRPr="006F03B7">
        <w:rPr>
          <w:rFonts w:cs="Arial"/>
          <w:bCs/>
          <w:szCs w:val="22"/>
        </w:rPr>
        <w:t xml:space="preserve"> </w:t>
      </w:r>
    </w:p>
    <w:p w14:paraId="5DAD0CB4" w14:textId="77777777" w:rsidR="009D15B3" w:rsidRPr="006F03B7" w:rsidRDefault="009D15B3" w:rsidP="00C0054E">
      <w:pPr>
        <w:ind w:left="708"/>
        <w:rPr>
          <w:rFonts w:cs="Arial"/>
          <w:szCs w:val="22"/>
          <w:lang w:val="es-CO"/>
        </w:rPr>
      </w:pPr>
    </w:p>
    <w:p w14:paraId="52CD3C1E" w14:textId="77777777" w:rsidR="00F541B0" w:rsidRPr="006F03B7" w:rsidRDefault="00BB749B" w:rsidP="00010004">
      <w:pPr>
        <w:pStyle w:val="Estilo1"/>
        <w:numPr>
          <w:ilvl w:val="0"/>
          <w:numId w:val="10"/>
        </w:numPr>
        <w:rPr>
          <w:rFonts w:cs="Arial"/>
        </w:rPr>
      </w:pPr>
      <w:bookmarkStart w:id="1" w:name="_Toc315188504"/>
      <w:r w:rsidRPr="006F03B7">
        <w:rPr>
          <w:rFonts w:cs="Arial"/>
        </w:rPr>
        <w:t>ALCANCE</w:t>
      </w:r>
      <w:bookmarkEnd w:id="1"/>
    </w:p>
    <w:p w14:paraId="268825DD" w14:textId="77777777" w:rsidR="00BB749B" w:rsidRPr="006F03B7" w:rsidRDefault="00BB749B" w:rsidP="00C0054E">
      <w:pPr>
        <w:ind w:left="708"/>
        <w:rPr>
          <w:rFonts w:cs="Arial"/>
          <w:szCs w:val="22"/>
          <w:lang w:val="es-CO"/>
        </w:rPr>
      </w:pPr>
    </w:p>
    <w:p w14:paraId="50215664" w14:textId="320F047E" w:rsidR="009D15B3" w:rsidRPr="006F03B7" w:rsidRDefault="000D587F" w:rsidP="00C0054E">
      <w:pPr>
        <w:ind w:left="708"/>
        <w:rPr>
          <w:rFonts w:cs="Arial"/>
          <w:szCs w:val="22"/>
          <w:lang w:val="es-CO"/>
        </w:rPr>
      </w:pPr>
      <w:r w:rsidRPr="006F03B7">
        <w:rPr>
          <w:rFonts w:cs="Arial"/>
          <w:szCs w:val="22"/>
          <w:lang w:val="es-CO"/>
        </w:rPr>
        <w:t xml:space="preserve">El presente procedimiento aplica al personal expuesto al factor de riesgo ergonómico en las diferentes operaciones de </w:t>
      </w:r>
      <w:r w:rsidR="00740206">
        <w:rPr>
          <w:rFonts w:cs="Arial"/>
          <w:b/>
          <w:szCs w:val="22"/>
          <w:lang w:val="es-CO"/>
        </w:rPr>
        <w:t xml:space="preserve">CONSORCIO </w:t>
      </w:r>
      <w:r w:rsidR="00675A2C">
        <w:rPr>
          <w:rFonts w:cs="Arial"/>
          <w:b/>
          <w:szCs w:val="22"/>
          <w:lang w:val="es-CO"/>
        </w:rPr>
        <w:t>CS</w:t>
      </w:r>
      <w:r w:rsidR="004C3B32" w:rsidRPr="004C3B32">
        <w:rPr>
          <w:rFonts w:cs="Arial"/>
          <w:b/>
          <w:szCs w:val="22"/>
          <w:lang w:val="es-CO"/>
        </w:rPr>
        <w:t xml:space="preserve"> </w:t>
      </w:r>
    </w:p>
    <w:p w14:paraId="29FC22A1" w14:textId="77777777" w:rsidR="00BB749B" w:rsidRPr="006F03B7" w:rsidRDefault="00BB749B" w:rsidP="00C0054E">
      <w:pPr>
        <w:ind w:left="708"/>
        <w:rPr>
          <w:rFonts w:cs="Arial"/>
          <w:szCs w:val="22"/>
          <w:lang w:val="es-CO"/>
        </w:rPr>
      </w:pPr>
    </w:p>
    <w:p w14:paraId="48C94E55" w14:textId="77777777" w:rsidR="00BB749B" w:rsidRPr="006F03B7" w:rsidRDefault="00BB749B" w:rsidP="007B0499">
      <w:pPr>
        <w:pStyle w:val="Ttulo1"/>
        <w:numPr>
          <w:ilvl w:val="0"/>
          <w:numId w:val="10"/>
        </w:numPr>
        <w:rPr>
          <w:rFonts w:cs="Arial"/>
          <w:szCs w:val="22"/>
        </w:rPr>
      </w:pPr>
      <w:bookmarkStart w:id="2" w:name="_Toc315188505"/>
      <w:r w:rsidRPr="006F03B7">
        <w:rPr>
          <w:rFonts w:cs="Arial"/>
          <w:szCs w:val="22"/>
        </w:rPr>
        <w:t>REFERENCIAS</w:t>
      </w:r>
      <w:bookmarkEnd w:id="2"/>
    </w:p>
    <w:p w14:paraId="6DCEF688" w14:textId="77777777" w:rsidR="00BB749B" w:rsidRPr="006F03B7" w:rsidRDefault="00BB749B" w:rsidP="00D15E4C">
      <w:pPr>
        <w:pStyle w:val="Estilo1"/>
        <w:numPr>
          <w:ilvl w:val="0"/>
          <w:numId w:val="0"/>
        </w:numPr>
        <w:jc w:val="right"/>
        <w:rPr>
          <w:rFonts w:cs="Arial"/>
        </w:rPr>
      </w:pPr>
    </w:p>
    <w:p w14:paraId="37D4AF93" w14:textId="77777777" w:rsidR="0046061C" w:rsidRPr="00BA49E3" w:rsidRDefault="0046061C" w:rsidP="0046061C">
      <w:pPr>
        <w:pStyle w:val="Estilo1"/>
        <w:numPr>
          <w:ilvl w:val="0"/>
          <w:numId w:val="0"/>
        </w:numPr>
        <w:jc w:val="right"/>
        <w:rPr>
          <w:rFonts w:cs="Arial"/>
        </w:rPr>
      </w:pPr>
    </w:p>
    <w:p w14:paraId="75607117" w14:textId="77777777" w:rsidR="0046061C" w:rsidRPr="00BA49E3" w:rsidRDefault="0046061C" w:rsidP="0046061C">
      <w:pPr>
        <w:numPr>
          <w:ilvl w:val="0"/>
          <w:numId w:val="20"/>
        </w:numPr>
        <w:rPr>
          <w:rFonts w:cs="Arial"/>
          <w:szCs w:val="22"/>
          <w:lang w:val="es-CO"/>
        </w:rPr>
      </w:pPr>
      <w:r w:rsidRPr="00BA49E3">
        <w:rPr>
          <w:rFonts w:cs="Arial"/>
          <w:szCs w:val="22"/>
          <w:lang w:val="es-CO"/>
        </w:rPr>
        <w:t>Ley 9 del 24 de Enero de 1979, Titulo III Art. 112 y Titulo VII Art. 478</w:t>
      </w:r>
    </w:p>
    <w:p w14:paraId="0FDF85A1" w14:textId="77777777" w:rsidR="0046061C" w:rsidRPr="00BA49E3" w:rsidRDefault="0046061C" w:rsidP="0046061C">
      <w:pPr>
        <w:numPr>
          <w:ilvl w:val="0"/>
          <w:numId w:val="18"/>
        </w:numPr>
        <w:rPr>
          <w:rFonts w:cs="Arial"/>
          <w:szCs w:val="22"/>
          <w:lang w:val="es-CO"/>
        </w:rPr>
      </w:pPr>
      <w:r w:rsidRPr="00BA49E3">
        <w:rPr>
          <w:rFonts w:cs="Arial"/>
          <w:szCs w:val="22"/>
          <w:lang w:val="es-CO"/>
        </w:rPr>
        <w:t>Decreto 614 del 14 de Marzo de 1984, Art. 9</w:t>
      </w:r>
    </w:p>
    <w:p w14:paraId="0D163826" w14:textId="77777777" w:rsidR="0046061C" w:rsidRPr="00BA49E3" w:rsidRDefault="0046061C" w:rsidP="0046061C">
      <w:pPr>
        <w:numPr>
          <w:ilvl w:val="0"/>
          <w:numId w:val="18"/>
        </w:numPr>
        <w:rPr>
          <w:rFonts w:cs="Arial"/>
          <w:szCs w:val="22"/>
          <w:lang w:val="es-CO"/>
        </w:rPr>
      </w:pPr>
      <w:r w:rsidRPr="00BA49E3">
        <w:rPr>
          <w:rFonts w:cs="Arial"/>
          <w:szCs w:val="22"/>
          <w:lang w:val="es-CO"/>
        </w:rPr>
        <w:t>Decreto 1295 del 22 de Junio de 1994</w:t>
      </w:r>
    </w:p>
    <w:p w14:paraId="2874C84C" w14:textId="77777777" w:rsidR="0046061C" w:rsidRPr="00BA49E3" w:rsidRDefault="0046061C" w:rsidP="0046061C">
      <w:pPr>
        <w:numPr>
          <w:ilvl w:val="0"/>
          <w:numId w:val="18"/>
        </w:numPr>
        <w:rPr>
          <w:rFonts w:cs="Arial"/>
          <w:szCs w:val="22"/>
          <w:lang w:val="es-CO"/>
        </w:rPr>
      </w:pPr>
      <w:r w:rsidRPr="00BA49E3">
        <w:rPr>
          <w:rFonts w:cs="Arial"/>
          <w:szCs w:val="22"/>
          <w:lang w:val="es-CO"/>
        </w:rPr>
        <w:t>Ley 776 del 17 de diciembre de 2002 Art. 4 y 8.</w:t>
      </w:r>
    </w:p>
    <w:p w14:paraId="2334D1D2"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 xml:space="preserve">GATISO Desordenes Musculo Esqueléticos (DME) (GATI-DME) </w:t>
      </w:r>
    </w:p>
    <w:p w14:paraId="3C622055"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GATISO Desordenes Relacionados con Movimientos Repetitivos de Miembros Superiores</w:t>
      </w:r>
    </w:p>
    <w:p w14:paraId="1B7F3BD1"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GATISO Dolor Lumbar Inespecífico</w:t>
      </w:r>
    </w:p>
    <w:p w14:paraId="7B2679B8"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ISO 9241 Mobiliario y Accesorios para Equipos con Pantalla</w:t>
      </w:r>
    </w:p>
    <w:p w14:paraId="0E187BE9"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ISO 5349 Guía para la Medida y Establecimiento de Límites para la Exposición Humana a Vibraciones Mecánicas a través  de la Mano</w:t>
      </w:r>
    </w:p>
    <w:p w14:paraId="5C565B0E"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Resolución 2400 del 22 de Mayo de 1979, Art. 390-392-393</w:t>
      </w:r>
    </w:p>
    <w:p w14:paraId="77F017E0"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Resolución 2346 del 11 de Julio de 2007</w:t>
      </w:r>
    </w:p>
    <w:p w14:paraId="50D0ECE0"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Resolución 1918 del 5 de junio del 2009</w:t>
      </w:r>
    </w:p>
    <w:p w14:paraId="7A1C3AFE"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Decreto 1443 del 31 de Julio de 2014</w:t>
      </w:r>
    </w:p>
    <w:p w14:paraId="28101883"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Decreto 1072 de 2015</w:t>
      </w:r>
    </w:p>
    <w:p w14:paraId="0C892559" w14:textId="77777777" w:rsidR="0046061C" w:rsidRPr="00BA49E3" w:rsidRDefault="0046061C" w:rsidP="0046061C">
      <w:pPr>
        <w:numPr>
          <w:ilvl w:val="0"/>
          <w:numId w:val="18"/>
        </w:numPr>
        <w:rPr>
          <w:rFonts w:cs="Arial"/>
          <w:bCs/>
          <w:szCs w:val="22"/>
          <w:lang w:val="es-CO"/>
        </w:rPr>
      </w:pPr>
      <w:r w:rsidRPr="00BA49E3">
        <w:rPr>
          <w:rFonts w:cs="Arial"/>
          <w:bCs/>
          <w:szCs w:val="22"/>
          <w:lang w:val="es-CO"/>
        </w:rPr>
        <w:t>Resolución 1111 de marzo de 2017</w:t>
      </w:r>
    </w:p>
    <w:p w14:paraId="046A6CF3" w14:textId="77777777" w:rsidR="00010004" w:rsidRPr="006F03B7" w:rsidRDefault="00010004" w:rsidP="00010004">
      <w:pPr>
        <w:pStyle w:val="bullet-1"/>
        <w:tabs>
          <w:tab w:val="clear" w:pos="1800"/>
          <w:tab w:val="left" w:pos="720"/>
        </w:tabs>
        <w:spacing w:after="0"/>
        <w:rPr>
          <w:rFonts w:cs="Arial"/>
          <w:szCs w:val="22"/>
          <w:lang w:val="es-CO"/>
        </w:rPr>
      </w:pPr>
    </w:p>
    <w:p w14:paraId="01E260CD" w14:textId="77777777" w:rsidR="00EF0EAC" w:rsidRPr="006F03B7" w:rsidRDefault="00EF0EAC" w:rsidP="00C0054E">
      <w:pPr>
        <w:pStyle w:val="Estilo1"/>
        <w:numPr>
          <w:ilvl w:val="0"/>
          <w:numId w:val="0"/>
        </w:numPr>
        <w:ind w:left="720" w:hanging="720"/>
        <w:rPr>
          <w:rFonts w:cs="Arial"/>
          <w:b w:val="0"/>
        </w:rPr>
      </w:pPr>
    </w:p>
    <w:p w14:paraId="64A846A0" w14:textId="77777777" w:rsidR="00BB749B" w:rsidRPr="006F03B7" w:rsidRDefault="00153472" w:rsidP="007B0499">
      <w:pPr>
        <w:pStyle w:val="Ttulo1"/>
        <w:numPr>
          <w:ilvl w:val="0"/>
          <w:numId w:val="10"/>
        </w:numPr>
        <w:rPr>
          <w:rFonts w:cs="Arial"/>
          <w:szCs w:val="22"/>
        </w:rPr>
      </w:pPr>
      <w:bookmarkStart w:id="3" w:name="_Toc315188506"/>
      <w:r w:rsidRPr="006F03B7">
        <w:rPr>
          <w:rFonts w:cs="Arial"/>
          <w:szCs w:val="22"/>
        </w:rPr>
        <w:t>DEFINICIONES</w:t>
      </w:r>
      <w:bookmarkEnd w:id="3"/>
    </w:p>
    <w:p w14:paraId="26AA6423" w14:textId="77777777" w:rsidR="00D15E4C" w:rsidRPr="006F03B7" w:rsidRDefault="00D15E4C" w:rsidP="00D15E4C">
      <w:pPr>
        <w:rPr>
          <w:rFonts w:cs="Arial"/>
          <w:szCs w:val="22"/>
        </w:rPr>
      </w:pPr>
    </w:p>
    <w:p w14:paraId="71D04E6E" w14:textId="77777777" w:rsidR="00F541B0" w:rsidRPr="006F03B7" w:rsidRDefault="00F541B0" w:rsidP="00F541B0">
      <w:pPr>
        <w:ind w:left="708"/>
        <w:rPr>
          <w:rFonts w:cs="Arial"/>
          <w:szCs w:val="22"/>
          <w:lang w:val="es-CO"/>
        </w:rPr>
      </w:pPr>
    </w:p>
    <w:p w14:paraId="5F5DC93F" w14:textId="77777777" w:rsidR="00204C63" w:rsidRPr="006F03B7" w:rsidRDefault="00F541B0" w:rsidP="00F541B0">
      <w:pPr>
        <w:ind w:left="708"/>
        <w:rPr>
          <w:rFonts w:cs="Arial"/>
          <w:b/>
          <w:szCs w:val="22"/>
          <w:lang w:val="es-CO"/>
        </w:rPr>
      </w:pPr>
      <w:r w:rsidRPr="006F03B7">
        <w:rPr>
          <w:rFonts w:cs="Arial"/>
          <w:b/>
          <w:szCs w:val="22"/>
          <w:lang w:val="es-CO"/>
        </w:rPr>
        <w:t>Análisis de Puesto de Trabajo:</w:t>
      </w:r>
    </w:p>
    <w:p w14:paraId="2BFE5652" w14:textId="77777777" w:rsidR="00204C63" w:rsidRPr="006F03B7" w:rsidRDefault="00204C63" w:rsidP="00F541B0">
      <w:pPr>
        <w:ind w:left="708"/>
        <w:rPr>
          <w:rFonts w:cs="Arial"/>
          <w:szCs w:val="22"/>
          <w:lang w:val="es-CO"/>
        </w:rPr>
      </w:pPr>
    </w:p>
    <w:p w14:paraId="574258DC" w14:textId="77777777" w:rsidR="00F541B0" w:rsidRPr="006F03B7" w:rsidRDefault="00F541B0" w:rsidP="00F541B0">
      <w:pPr>
        <w:ind w:left="708"/>
        <w:rPr>
          <w:rFonts w:cs="Arial"/>
          <w:szCs w:val="22"/>
          <w:lang w:val="es-CO"/>
        </w:rPr>
      </w:pPr>
      <w:r w:rsidRPr="006F03B7">
        <w:rPr>
          <w:rFonts w:cs="Arial"/>
          <w:szCs w:val="22"/>
          <w:lang w:val="es-CO"/>
        </w:rPr>
        <w:t>Estudio por medio del cual se establece a través de una investigación, las funciones, responsabilidades y características de los puestos de una empresa, así como las especificaciones de los mismos. (Fernández Ríos, Diccionario de recursos Humanos)</w:t>
      </w:r>
    </w:p>
    <w:p w14:paraId="2757DE4B" w14:textId="3973626C" w:rsidR="00204C63" w:rsidRDefault="00204C63" w:rsidP="00010004">
      <w:pPr>
        <w:rPr>
          <w:rFonts w:cs="Arial"/>
          <w:szCs w:val="22"/>
          <w:lang w:val="es-CO"/>
        </w:rPr>
      </w:pPr>
    </w:p>
    <w:p w14:paraId="1A939703" w14:textId="2B151666" w:rsidR="005D5DDC" w:rsidRDefault="005D5DDC" w:rsidP="00010004">
      <w:pPr>
        <w:rPr>
          <w:rFonts w:cs="Arial"/>
          <w:szCs w:val="22"/>
          <w:lang w:val="es-CO"/>
        </w:rPr>
      </w:pPr>
    </w:p>
    <w:p w14:paraId="63090565" w14:textId="77777777" w:rsidR="005D5DDC" w:rsidRDefault="005D5DDC" w:rsidP="00010004">
      <w:pPr>
        <w:rPr>
          <w:rFonts w:cs="Arial"/>
          <w:szCs w:val="22"/>
          <w:lang w:val="es-CO"/>
        </w:rPr>
      </w:pPr>
    </w:p>
    <w:p w14:paraId="66B5E009" w14:textId="77777777" w:rsidR="00675A2C" w:rsidRPr="006F03B7" w:rsidRDefault="00675A2C" w:rsidP="00010004">
      <w:pPr>
        <w:rPr>
          <w:rFonts w:cs="Arial"/>
          <w:szCs w:val="22"/>
          <w:lang w:val="es-CO"/>
        </w:rPr>
      </w:pPr>
    </w:p>
    <w:p w14:paraId="70F7AC13" w14:textId="77777777" w:rsidR="00B05813" w:rsidRPr="006F03B7" w:rsidRDefault="00F541B0" w:rsidP="00F541B0">
      <w:pPr>
        <w:ind w:left="708"/>
        <w:rPr>
          <w:rFonts w:cs="Arial"/>
          <w:b/>
          <w:szCs w:val="22"/>
          <w:lang w:val="es-CO"/>
        </w:rPr>
      </w:pPr>
      <w:r w:rsidRPr="006F03B7">
        <w:rPr>
          <w:rFonts w:cs="Arial"/>
          <w:b/>
          <w:szCs w:val="22"/>
          <w:lang w:val="es-CO"/>
        </w:rPr>
        <w:lastRenderedPageBreak/>
        <w:t xml:space="preserve">Carga </w:t>
      </w:r>
    </w:p>
    <w:p w14:paraId="68914405" w14:textId="77777777" w:rsidR="00B05813" w:rsidRPr="006F03B7" w:rsidRDefault="00B05813" w:rsidP="00F541B0">
      <w:pPr>
        <w:ind w:left="708"/>
        <w:rPr>
          <w:rFonts w:cs="Arial"/>
          <w:szCs w:val="22"/>
          <w:lang w:val="es-CO"/>
        </w:rPr>
      </w:pPr>
    </w:p>
    <w:p w14:paraId="27EB5C0B" w14:textId="77777777" w:rsidR="00F541B0" w:rsidRPr="006F03B7" w:rsidRDefault="00B05813" w:rsidP="00F541B0">
      <w:pPr>
        <w:ind w:left="708"/>
        <w:rPr>
          <w:rFonts w:cs="Arial"/>
          <w:szCs w:val="22"/>
          <w:lang w:val="es-CO"/>
        </w:rPr>
      </w:pPr>
      <w:r w:rsidRPr="006F03B7">
        <w:rPr>
          <w:rFonts w:cs="Arial"/>
          <w:szCs w:val="22"/>
          <w:lang w:val="es-CO"/>
        </w:rPr>
        <w:t>Cualquier</w:t>
      </w:r>
      <w:r w:rsidR="00F541B0" w:rsidRPr="006F03B7">
        <w:rPr>
          <w:rFonts w:cs="Arial"/>
          <w:szCs w:val="22"/>
          <w:lang w:val="es-CO"/>
        </w:rPr>
        <w:t xml:space="preserve"> objeto animado o inanimado que se caracterice por un peso, una forma, un tamaño y un agarre. Incluye personas, animales y materiales que requieran del esfuerzo humano p</w:t>
      </w:r>
      <w:r w:rsidR="001D36E8">
        <w:rPr>
          <w:rFonts w:cs="Arial"/>
          <w:szCs w:val="22"/>
          <w:lang w:val="es-CO"/>
        </w:rPr>
        <w:t xml:space="preserve">ara moverlos o colocarlos en una </w:t>
      </w:r>
      <w:r w:rsidR="00F541B0" w:rsidRPr="006F03B7">
        <w:rPr>
          <w:rFonts w:cs="Arial"/>
          <w:szCs w:val="22"/>
          <w:lang w:val="es-CO"/>
        </w:rPr>
        <w:t>posición determinada.</w:t>
      </w:r>
    </w:p>
    <w:p w14:paraId="0B36DEE0" w14:textId="77777777" w:rsidR="00204C63" w:rsidRPr="006F03B7" w:rsidRDefault="00204C63" w:rsidP="00F541B0">
      <w:pPr>
        <w:ind w:left="708"/>
        <w:rPr>
          <w:rFonts w:cs="Arial"/>
          <w:szCs w:val="22"/>
          <w:lang w:val="es-CO"/>
        </w:rPr>
      </w:pPr>
    </w:p>
    <w:p w14:paraId="5310F8C9" w14:textId="77777777" w:rsidR="00B05813" w:rsidRPr="006F03B7" w:rsidRDefault="00F541B0" w:rsidP="00F541B0">
      <w:pPr>
        <w:ind w:left="708"/>
        <w:rPr>
          <w:rFonts w:cs="Arial"/>
          <w:b/>
          <w:szCs w:val="22"/>
          <w:lang w:val="es-CO"/>
        </w:rPr>
      </w:pPr>
      <w:r w:rsidRPr="006F03B7">
        <w:rPr>
          <w:rFonts w:cs="Arial"/>
          <w:b/>
          <w:szCs w:val="22"/>
          <w:lang w:val="es-CO"/>
        </w:rPr>
        <w:t xml:space="preserve">Carga física de trabajo </w:t>
      </w:r>
    </w:p>
    <w:p w14:paraId="4D2526D0" w14:textId="77777777" w:rsidR="00B05813" w:rsidRPr="006F03B7" w:rsidRDefault="00B05813" w:rsidP="00F541B0">
      <w:pPr>
        <w:ind w:left="708"/>
        <w:rPr>
          <w:rFonts w:cs="Arial"/>
          <w:szCs w:val="22"/>
          <w:lang w:val="es-CO"/>
        </w:rPr>
      </w:pPr>
    </w:p>
    <w:p w14:paraId="254ED3B4" w14:textId="77777777" w:rsidR="00F541B0" w:rsidRPr="006F03B7" w:rsidRDefault="00B05813" w:rsidP="00D15E4C">
      <w:pPr>
        <w:ind w:left="708"/>
        <w:rPr>
          <w:rFonts w:cs="Arial"/>
          <w:szCs w:val="22"/>
          <w:lang w:val="es-CO"/>
        </w:rPr>
      </w:pPr>
      <w:r w:rsidRPr="006F03B7">
        <w:rPr>
          <w:rFonts w:cs="Arial"/>
          <w:szCs w:val="22"/>
          <w:lang w:val="es-CO"/>
        </w:rPr>
        <w:t>Se</w:t>
      </w:r>
      <w:r w:rsidR="00F541B0" w:rsidRPr="006F03B7">
        <w:rPr>
          <w:rFonts w:cs="Arial"/>
          <w:szCs w:val="22"/>
          <w:lang w:val="es-CO"/>
        </w:rPr>
        <w:t xml:space="preserve"> define como "el conjunto de requerimientos físicos a los que está sometido el trabajador durante la jornada laboral”. Se basa en el trabajo muscular estático y dinámico. La carga estática viene determinada por las posturas, mientras que la carga dinámica está determinada por el esfuerzo muscular, los desplazamientos y el manejo de cargas</w:t>
      </w:r>
      <w:r w:rsidR="001D36E8">
        <w:rPr>
          <w:rFonts w:cs="Arial"/>
          <w:szCs w:val="22"/>
          <w:lang w:val="es-CO"/>
        </w:rPr>
        <w:t>.</w:t>
      </w:r>
    </w:p>
    <w:p w14:paraId="5C1C6792" w14:textId="77777777" w:rsidR="00204C63" w:rsidRPr="006F03B7" w:rsidRDefault="00204C63" w:rsidP="00F541B0">
      <w:pPr>
        <w:ind w:left="708"/>
        <w:rPr>
          <w:rFonts w:cs="Arial"/>
          <w:szCs w:val="22"/>
          <w:lang w:val="es-CO"/>
        </w:rPr>
      </w:pPr>
    </w:p>
    <w:p w14:paraId="48BE3B4F" w14:textId="77777777" w:rsidR="00F541B0" w:rsidRPr="006F03B7" w:rsidRDefault="00F541B0" w:rsidP="00F541B0">
      <w:pPr>
        <w:ind w:left="708"/>
        <w:rPr>
          <w:rFonts w:cs="Arial"/>
          <w:szCs w:val="22"/>
          <w:lang w:val="es-CO"/>
        </w:rPr>
      </w:pPr>
      <w:r w:rsidRPr="006F03B7">
        <w:rPr>
          <w:rFonts w:cs="Arial"/>
          <w:b/>
          <w:szCs w:val="22"/>
          <w:lang w:val="es-CO"/>
        </w:rPr>
        <w:t>Trabajo estático</w:t>
      </w:r>
      <w:r w:rsidRPr="006F03B7">
        <w:rPr>
          <w:rFonts w:cs="Arial"/>
          <w:szCs w:val="22"/>
          <w:lang w:val="es-CO"/>
        </w:rPr>
        <w:t xml:space="preserve"> aquel en el que la contracción muscular es continua y mantenida.</w:t>
      </w:r>
    </w:p>
    <w:p w14:paraId="44F6156C" w14:textId="77777777" w:rsidR="00204C63" w:rsidRPr="006F03B7" w:rsidRDefault="00204C63" w:rsidP="00F541B0">
      <w:pPr>
        <w:ind w:left="708"/>
        <w:rPr>
          <w:rFonts w:cs="Arial"/>
          <w:szCs w:val="22"/>
          <w:lang w:val="es-CO"/>
        </w:rPr>
      </w:pPr>
    </w:p>
    <w:p w14:paraId="2FA0B444" w14:textId="77777777" w:rsidR="00F541B0" w:rsidRPr="006F03B7" w:rsidRDefault="00F541B0" w:rsidP="00F541B0">
      <w:pPr>
        <w:ind w:left="708"/>
        <w:rPr>
          <w:rFonts w:cs="Arial"/>
          <w:szCs w:val="22"/>
          <w:lang w:val="es-CO"/>
        </w:rPr>
      </w:pPr>
      <w:r w:rsidRPr="006F03B7">
        <w:rPr>
          <w:rFonts w:cs="Arial"/>
          <w:b/>
          <w:szCs w:val="22"/>
          <w:lang w:val="es-CO"/>
        </w:rPr>
        <w:t>Trabajo dinámico</w:t>
      </w:r>
      <w:r w:rsidRPr="006F03B7">
        <w:rPr>
          <w:rFonts w:cs="Arial"/>
          <w:szCs w:val="22"/>
          <w:lang w:val="es-CO"/>
        </w:rPr>
        <w:t>. Donde se suceden contracciones y relajaciones de corta duración.</w:t>
      </w:r>
    </w:p>
    <w:p w14:paraId="43305AFC" w14:textId="77777777" w:rsidR="00204C63" w:rsidRPr="006F03B7" w:rsidRDefault="00204C63" w:rsidP="00F541B0">
      <w:pPr>
        <w:ind w:left="708"/>
        <w:rPr>
          <w:rFonts w:cs="Arial"/>
          <w:b/>
          <w:szCs w:val="22"/>
          <w:lang w:val="es-CO"/>
        </w:rPr>
      </w:pPr>
    </w:p>
    <w:p w14:paraId="311F5DEC" w14:textId="77777777" w:rsidR="00B05813" w:rsidRPr="006F03B7" w:rsidRDefault="00F541B0" w:rsidP="00F541B0">
      <w:pPr>
        <w:ind w:left="708"/>
        <w:rPr>
          <w:rFonts w:cs="Arial"/>
          <w:b/>
          <w:szCs w:val="22"/>
          <w:lang w:val="es-CO"/>
        </w:rPr>
      </w:pPr>
      <w:r w:rsidRPr="006F03B7">
        <w:rPr>
          <w:rFonts w:cs="Arial"/>
          <w:b/>
          <w:szCs w:val="22"/>
          <w:lang w:val="es-CO"/>
        </w:rPr>
        <w:t xml:space="preserve">Fuerza </w:t>
      </w:r>
    </w:p>
    <w:p w14:paraId="1B63018D" w14:textId="77777777" w:rsidR="00B05813" w:rsidRPr="006F03B7" w:rsidRDefault="00B05813" w:rsidP="00F541B0">
      <w:pPr>
        <w:ind w:left="708"/>
        <w:rPr>
          <w:rFonts w:cs="Arial"/>
          <w:szCs w:val="22"/>
          <w:lang w:val="es-CO"/>
        </w:rPr>
      </w:pPr>
    </w:p>
    <w:p w14:paraId="403F3765" w14:textId="77777777" w:rsidR="00F541B0" w:rsidRPr="006F03B7" w:rsidRDefault="00B05813" w:rsidP="00F541B0">
      <w:pPr>
        <w:ind w:left="708"/>
        <w:rPr>
          <w:rFonts w:cs="Arial"/>
          <w:szCs w:val="22"/>
          <w:lang w:val="es-CO"/>
        </w:rPr>
      </w:pPr>
      <w:r w:rsidRPr="006F03B7">
        <w:rPr>
          <w:rFonts w:cs="Arial"/>
          <w:szCs w:val="22"/>
          <w:lang w:val="es-CO"/>
        </w:rPr>
        <w:t>Se</w:t>
      </w:r>
      <w:r w:rsidR="00F541B0" w:rsidRPr="006F03B7">
        <w:rPr>
          <w:rFonts w:cs="Arial"/>
          <w:szCs w:val="22"/>
          <w:lang w:val="es-CO"/>
        </w:rPr>
        <w:t xml:space="preserve"> refiere a la tensión producida en los músculos por el esfuerzo requerido para el desempeño de una tarea.  Existe riesgo derivado de la fuerza cuando: </w:t>
      </w:r>
    </w:p>
    <w:p w14:paraId="543CE7DF" w14:textId="77777777" w:rsidR="00B05813" w:rsidRPr="006F03B7" w:rsidRDefault="00B05813" w:rsidP="00F541B0">
      <w:pPr>
        <w:ind w:left="708"/>
        <w:rPr>
          <w:rFonts w:cs="Arial"/>
          <w:szCs w:val="22"/>
          <w:lang w:val="es-CO"/>
        </w:rPr>
      </w:pPr>
    </w:p>
    <w:p w14:paraId="3F98291C" w14:textId="77777777" w:rsidR="00F541B0" w:rsidRPr="006F03B7" w:rsidRDefault="00F541B0" w:rsidP="007B0499">
      <w:pPr>
        <w:numPr>
          <w:ilvl w:val="0"/>
          <w:numId w:val="11"/>
        </w:numPr>
        <w:rPr>
          <w:rFonts w:cs="Arial"/>
          <w:szCs w:val="22"/>
          <w:lang w:val="es-CO"/>
        </w:rPr>
      </w:pPr>
      <w:r w:rsidRPr="006F03B7">
        <w:rPr>
          <w:rFonts w:cs="Arial"/>
          <w:szCs w:val="22"/>
          <w:lang w:val="es-CO"/>
        </w:rPr>
        <w:t xml:space="preserve">Se superan las capacidades del individuo. </w:t>
      </w:r>
    </w:p>
    <w:p w14:paraId="4B6DDB82" w14:textId="77777777" w:rsidR="00F541B0" w:rsidRPr="006F03B7" w:rsidRDefault="00F541B0" w:rsidP="007B0499">
      <w:pPr>
        <w:numPr>
          <w:ilvl w:val="0"/>
          <w:numId w:val="11"/>
        </w:numPr>
        <w:rPr>
          <w:rFonts w:cs="Arial"/>
          <w:szCs w:val="22"/>
          <w:lang w:val="es-CO"/>
        </w:rPr>
      </w:pPr>
      <w:r w:rsidRPr="006F03B7">
        <w:rPr>
          <w:rFonts w:cs="Arial"/>
          <w:szCs w:val="22"/>
          <w:lang w:val="es-CO"/>
        </w:rPr>
        <w:t xml:space="preserve">Se realiza el esfuerzo en carga estática </w:t>
      </w:r>
    </w:p>
    <w:p w14:paraId="508AD6E1" w14:textId="77777777" w:rsidR="00F541B0" w:rsidRPr="006F03B7" w:rsidRDefault="00F541B0" w:rsidP="007B0499">
      <w:pPr>
        <w:numPr>
          <w:ilvl w:val="0"/>
          <w:numId w:val="11"/>
        </w:numPr>
        <w:rPr>
          <w:rFonts w:cs="Arial"/>
          <w:szCs w:val="22"/>
          <w:lang w:val="es-CO"/>
        </w:rPr>
      </w:pPr>
      <w:r w:rsidRPr="006F03B7">
        <w:rPr>
          <w:rFonts w:cs="Arial"/>
          <w:szCs w:val="22"/>
          <w:lang w:val="es-CO"/>
        </w:rPr>
        <w:t xml:space="preserve">Se realiza el esfuerzo en forma repetida. </w:t>
      </w:r>
    </w:p>
    <w:p w14:paraId="7962489B" w14:textId="77777777" w:rsidR="00F541B0" w:rsidRPr="006F03B7" w:rsidRDefault="00F541B0" w:rsidP="007B0499">
      <w:pPr>
        <w:numPr>
          <w:ilvl w:val="0"/>
          <w:numId w:val="11"/>
        </w:numPr>
        <w:rPr>
          <w:rFonts w:cs="Arial"/>
          <w:szCs w:val="22"/>
          <w:lang w:val="es-CO"/>
        </w:rPr>
      </w:pPr>
      <w:r w:rsidRPr="006F03B7">
        <w:rPr>
          <w:rFonts w:cs="Arial"/>
          <w:szCs w:val="22"/>
          <w:lang w:val="es-CO"/>
        </w:rPr>
        <w:t>Los tiempos de descanso son insuficientes.</w:t>
      </w:r>
    </w:p>
    <w:p w14:paraId="4A885E77" w14:textId="77777777" w:rsidR="00204C63" w:rsidRPr="006F03B7" w:rsidRDefault="00204C63" w:rsidP="00F541B0">
      <w:pPr>
        <w:ind w:left="708"/>
        <w:rPr>
          <w:rFonts w:cs="Arial"/>
          <w:szCs w:val="22"/>
          <w:lang w:val="es-CO"/>
        </w:rPr>
      </w:pPr>
    </w:p>
    <w:p w14:paraId="6C9CD451" w14:textId="77777777" w:rsidR="00B05813" w:rsidRPr="006F03B7" w:rsidRDefault="00F541B0" w:rsidP="00F541B0">
      <w:pPr>
        <w:ind w:left="708"/>
        <w:rPr>
          <w:rFonts w:cs="Arial"/>
          <w:szCs w:val="22"/>
          <w:lang w:val="es-CO"/>
        </w:rPr>
      </w:pPr>
      <w:r w:rsidRPr="006F03B7">
        <w:rPr>
          <w:rFonts w:cs="Arial"/>
          <w:b/>
          <w:szCs w:val="22"/>
          <w:lang w:val="es-CO"/>
        </w:rPr>
        <w:t>Movimiento</w:t>
      </w:r>
      <w:r w:rsidRPr="006F03B7">
        <w:rPr>
          <w:rFonts w:cs="Arial"/>
          <w:szCs w:val="22"/>
          <w:lang w:val="es-CO"/>
        </w:rPr>
        <w:t xml:space="preserve"> </w:t>
      </w:r>
    </w:p>
    <w:p w14:paraId="578A2681" w14:textId="77777777" w:rsidR="00B05813" w:rsidRPr="006F03B7" w:rsidRDefault="00B05813" w:rsidP="00F541B0">
      <w:pPr>
        <w:ind w:left="708"/>
        <w:rPr>
          <w:rFonts w:cs="Arial"/>
          <w:szCs w:val="22"/>
          <w:lang w:val="es-CO"/>
        </w:rPr>
      </w:pPr>
    </w:p>
    <w:p w14:paraId="69F3FF19" w14:textId="77777777" w:rsidR="00F541B0" w:rsidRPr="006F03B7" w:rsidRDefault="00B05813" w:rsidP="00F541B0">
      <w:pPr>
        <w:ind w:left="708"/>
        <w:rPr>
          <w:rFonts w:cs="Arial"/>
          <w:szCs w:val="22"/>
          <w:lang w:val="es-CO"/>
        </w:rPr>
      </w:pPr>
      <w:r w:rsidRPr="006F03B7">
        <w:rPr>
          <w:rFonts w:cs="Arial"/>
          <w:szCs w:val="22"/>
          <w:lang w:val="es-CO"/>
        </w:rPr>
        <w:t>Es</w:t>
      </w:r>
      <w:r w:rsidR="00F541B0" w:rsidRPr="006F03B7">
        <w:rPr>
          <w:rFonts w:cs="Arial"/>
          <w:szCs w:val="22"/>
          <w:lang w:val="es-CO"/>
        </w:rPr>
        <w:t xml:space="preserve"> la esencia del trabajo y se define por el desplazamiento de todo el cuerpo o de uno de sus segmentos en el espacio.</w:t>
      </w:r>
    </w:p>
    <w:p w14:paraId="508E52EC" w14:textId="77777777" w:rsidR="00204C63" w:rsidRPr="006F03B7" w:rsidRDefault="00204C63" w:rsidP="002B3240">
      <w:pPr>
        <w:rPr>
          <w:rFonts w:cs="Arial"/>
          <w:szCs w:val="22"/>
          <w:lang w:val="es-CO"/>
        </w:rPr>
      </w:pPr>
    </w:p>
    <w:p w14:paraId="7F1016B3" w14:textId="77777777" w:rsidR="00B05813" w:rsidRPr="006F03B7" w:rsidRDefault="00F541B0" w:rsidP="00F541B0">
      <w:pPr>
        <w:ind w:left="708"/>
        <w:rPr>
          <w:rFonts w:cs="Arial"/>
          <w:b/>
          <w:szCs w:val="22"/>
          <w:lang w:val="es-CO"/>
        </w:rPr>
      </w:pPr>
      <w:r w:rsidRPr="006F03B7">
        <w:rPr>
          <w:rFonts w:cs="Arial"/>
          <w:b/>
          <w:szCs w:val="22"/>
          <w:lang w:val="es-CO"/>
        </w:rPr>
        <w:t xml:space="preserve">Ergonomía: </w:t>
      </w:r>
    </w:p>
    <w:p w14:paraId="2743D19B" w14:textId="77777777" w:rsidR="00B05813" w:rsidRPr="006F03B7" w:rsidRDefault="00B05813" w:rsidP="00F541B0">
      <w:pPr>
        <w:ind w:left="708"/>
        <w:rPr>
          <w:rFonts w:cs="Arial"/>
          <w:szCs w:val="22"/>
          <w:lang w:val="es-CO"/>
        </w:rPr>
      </w:pPr>
    </w:p>
    <w:p w14:paraId="6FCCF575" w14:textId="77777777" w:rsidR="00F541B0" w:rsidRPr="006F03B7" w:rsidRDefault="00F541B0" w:rsidP="00F541B0">
      <w:pPr>
        <w:ind w:left="708"/>
        <w:rPr>
          <w:rFonts w:cs="Arial"/>
          <w:szCs w:val="22"/>
          <w:lang w:val="es-CO"/>
        </w:rPr>
      </w:pPr>
      <w:r w:rsidRPr="006F03B7">
        <w:rPr>
          <w:rFonts w:cs="Arial"/>
          <w:szCs w:val="22"/>
          <w:lang w:val="es-CO"/>
        </w:rPr>
        <w:t>Es una ciencia que estudia y optimiza los sistemas hombre- máquina, buscando la adaptación de la máquina al hombre, preservando a este en su salud y su dignidad y dados estos supuestos, buscando la máxima eficiencia conjunta.</w:t>
      </w:r>
    </w:p>
    <w:p w14:paraId="24F174A7" w14:textId="77777777" w:rsidR="00204C63" w:rsidRPr="006F03B7" w:rsidRDefault="00204C63" w:rsidP="002B3240">
      <w:pPr>
        <w:rPr>
          <w:rFonts w:cs="Arial"/>
          <w:szCs w:val="22"/>
          <w:lang w:val="es-CO"/>
        </w:rPr>
      </w:pPr>
    </w:p>
    <w:p w14:paraId="5E14FAEA" w14:textId="77777777" w:rsidR="00B05813" w:rsidRPr="006F03B7" w:rsidRDefault="00F541B0" w:rsidP="00F541B0">
      <w:pPr>
        <w:ind w:left="708"/>
        <w:rPr>
          <w:rFonts w:cs="Arial"/>
          <w:szCs w:val="22"/>
          <w:lang w:val="es-CO"/>
        </w:rPr>
      </w:pPr>
      <w:r w:rsidRPr="006F03B7">
        <w:rPr>
          <w:rFonts w:cs="Arial"/>
          <w:b/>
          <w:szCs w:val="22"/>
          <w:lang w:val="es-CO"/>
        </w:rPr>
        <w:t>Postura:</w:t>
      </w:r>
      <w:r w:rsidRPr="006F03B7">
        <w:rPr>
          <w:rFonts w:cs="Arial"/>
          <w:szCs w:val="22"/>
          <w:lang w:val="es-CO"/>
        </w:rPr>
        <w:t xml:space="preserve"> </w:t>
      </w:r>
    </w:p>
    <w:p w14:paraId="65EAD173" w14:textId="77777777" w:rsidR="00B05813" w:rsidRPr="006F03B7" w:rsidRDefault="00B05813" w:rsidP="00F541B0">
      <w:pPr>
        <w:ind w:left="708"/>
        <w:rPr>
          <w:rFonts w:cs="Arial"/>
          <w:szCs w:val="22"/>
          <w:lang w:val="es-CO"/>
        </w:rPr>
      </w:pPr>
    </w:p>
    <w:p w14:paraId="7C721EF0" w14:textId="77777777" w:rsidR="00F541B0" w:rsidRPr="006F03B7" w:rsidRDefault="00F541B0" w:rsidP="00F541B0">
      <w:pPr>
        <w:ind w:left="708"/>
        <w:rPr>
          <w:rFonts w:cs="Arial"/>
          <w:szCs w:val="22"/>
          <w:lang w:val="es-CO"/>
        </w:rPr>
      </w:pPr>
      <w:r w:rsidRPr="006F03B7">
        <w:rPr>
          <w:rFonts w:cs="Arial"/>
          <w:szCs w:val="22"/>
          <w:lang w:val="es-CO"/>
        </w:rPr>
        <w:t>Es el mantenimiento de los segmentos corporales en el espacio.</w:t>
      </w:r>
    </w:p>
    <w:p w14:paraId="4119C82F" w14:textId="77777777" w:rsidR="00204C63" w:rsidRPr="006F03B7" w:rsidRDefault="00204C63" w:rsidP="00F541B0">
      <w:pPr>
        <w:ind w:left="708"/>
        <w:rPr>
          <w:rFonts w:cs="Arial"/>
          <w:szCs w:val="22"/>
          <w:lang w:val="es-CO"/>
        </w:rPr>
      </w:pPr>
    </w:p>
    <w:p w14:paraId="15219B9A" w14:textId="77777777" w:rsidR="00B05813" w:rsidRPr="006F03B7" w:rsidRDefault="00F541B0" w:rsidP="00F541B0">
      <w:pPr>
        <w:ind w:left="708"/>
        <w:rPr>
          <w:rFonts w:cs="Arial"/>
          <w:b/>
          <w:szCs w:val="22"/>
          <w:lang w:val="es-CO"/>
        </w:rPr>
      </w:pPr>
      <w:r w:rsidRPr="006F03B7">
        <w:rPr>
          <w:rFonts w:cs="Arial"/>
          <w:b/>
          <w:szCs w:val="22"/>
          <w:lang w:val="es-CO"/>
        </w:rPr>
        <w:t xml:space="preserve">Puesto de Trabajo: </w:t>
      </w:r>
    </w:p>
    <w:p w14:paraId="455B2555" w14:textId="77777777" w:rsidR="00B05813" w:rsidRPr="006F03B7" w:rsidRDefault="00B05813" w:rsidP="00F541B0">
      <w:pPr>
        <w:ind w:left="708"/>
        <w:rPr>
          <w:rFonts w:cs="Arial"/>
          <w:szCs w:val="22"/>
          <w:lang w:val="es-CO"/>
        </w:rPr>
      </w:pPr>
    </w:p>
    <w:p w14:paraId="54B4052B" w14:textId="77777777" w:rsidR="00F541B0" w:rsidRPr="006F03B7" w:rsidRDefault="00F541B0" w:rsidP="00F541B0">
      <w:pPr>
        <w:ind w:left="708"/>
        <w:rPr>
          <w:rFonts w:cs="Arial"/>
          <w:szCs w:val="22"/>
          <w:lang w:val="es-CO"/>
        </w:rPr>
      </w:pPr>
      <w:r w:rsidRPr="006F03B7">
        <w:rPr>
          <w:rFonts w:cs="Arial"/>
          <w:szCs w:val="22"/>
          <w:lang w:val="es-CO"/>
        </w:rPr>
        <w:t>Sitio o lugar en donde se desempeña una actividad laboral. (Fernández Ríos, Diccionario de Recursos Humanos).</w:t>
      </w:r>
    </w:p>
    <w:p w14:paraId="193733EA" w14:textId="77777777" w:rsidR="00204C63" w:rsidRPr="006F03B7" w:rsidRDefault="00204C63" w:rsidP="00B05813">
      <w:pPr>
        <w:rPr>
          <w:rFonts w:cs="Arial"/>
          <w:szCs w:val="22"/>
          <w:lang w:val="es-CO"/>
        </w:rPr>
      </w:pPr>
    </w:p>
    <w:p w14:paraId="75CF640F" w14:textId="77777777" w:rsidR="00B05813" w:rsidRPr="006F03B7" w:rsidRDefault="00F541B0" w:rsidP="00F541B0">
      <w:pPr>
        <w:ind w:left="708"/>
        <w:rPr>
          <w:rFonts w:cs="Arial"/>
          <w:b/>
          <w:szCs w:val="22"/>
          <w:lang w:val="es-CO"/>
        </w:rPr>
      </w:pPr>
      <w:r w:rsidRPr="006F03B7">
        <w:rPr>
          <w:rFonts w:cs="Arial"/>
          <w:b/>
          <w:szCs w:val="22"/>
          <w:lang w:val="es-CO"/>
        </w:rPr>
        <w:t>DLI (Dolor Lumbar Inespecífico) (CIE 10: M545)</w:t>
      </w:r>
    </w:p>
    <w:p w14:paraId="303E7B4D" w14:textId="77777777" w:rsidR="00B05813" w:rsidRPr="006F03B7" w:rsidRDefault="00B05813" w:rsidP="00F541B0">
      <w:pPr>
        <w:ind w:left="708"/>
        <w:rPr>
          <w:rFonts w:cs="Arial"/>
          <w:szCs w:val="22"/>
          <w:lang w:val="es-CO"/>
        </w:rPr>
      </w:pPr>
    </w:p>
    <w:p w14:paraId="680D0985" w14:textId="77777777" w:rsidR="00F541B0" w:rsidRPr="006F03B7" w:rsidRDefault="00B05813" w:rsidP="00F541B0">
      <w:pPr>
        <w:ind w:left="708"/>
        <w:rPr>
          <w:rFonts w:cs="Arial"/>
          <w:szCs w:val="22"/>
          <w:lang w:val="es-CO"/>
        </w:rPr>
      </w:pPr>
      <w:r w:rsidRPr="006F03B7">
        <w:rPr>
          <w:rFonts w:cs="Arial"/>
          <w:szCs w:val="22"/>
          <w:lang w:val="es-CO"/>
        </w:rPr>
        <w:t>Se</w:t>
      </w:r>
      <w:r w:rsidR="00F541B0" w:rsidRPr="006F03B7">
        <w:rPr>
          <w:rFonts w:cs="Arial"/>
          <w:szCs w:val="22"/>
          <w:lang w:val="es-CO"/>
        </w:rPr>
        <w:t xml:space="preserve"> define como la sensación de dolor o molestia localizada entre el límite inferior </w:t>
      </w:r>
      <w:r w:rsidR="004C3B32" w:rsidRPr="006F03B7">
        <w:rPr>
          <w:rFonts w:cs="Arial"/>
          <w:szCs w:val="22"/>
          <w:lang w:val="es-CO"/>
        </w:rPr>
        <w:t>de las</w:t>
      </w:r>
      <w:r w:rsidR="00F541B0" w:rsidRPr="006F03B7">
        <w:rPr>
          <w:rFonts w:cs="Arial"/>
          <w:szCs w:val="22"/>
          <w:lang w:val="es-CO"/>
        </w:rPr>
        <w:t xml:space="preserve"> costillas y el límite inferior de los glúteos, cuya intensidad varía en función de las posturas y la actividad física. Suele acompañarse de limitación dolorosa del movimiento y puede asociarse o no a dolor referido o irradiado </w:t>
      </w:r>
    </w:p>
    <w:p w14:paraId="57331745" w14:textId="77777777" w:rsidR="00204C63" w:rsidRPr="006F03B7" w:rsidRDefault="00204C63" w:rsidP="00F541B0">
      <w:pPr>
        <w:ind w:left="708"/>
        <w:rPr>
          <w:rFonts w:cs="Arial"/>
          <w:szCs w:val="22"/>
          <w:lang w:val="es-CO"/>
        </w:rPr>
      </w:pPr>
    </w:p>
    <w:p w14:paraId="5E1097BE" w14:textId="77777777" w:rsidR="00204C63" w:rsidRPr="006F03B7" w:rsidRDefault="00204C63" w:rsidP="00F541B0">
      <w:pPr>
        <w:ind w:left="708"/>
        <w:rPr>
          <w:rFonts w:cs="Arial"/>
          <w:szCs w:val="22"/>
          <w:lang w:val="es-CO"/>
        </w:rPr>
      </w:pPr>
    </w:p>
    <w:p w14:paraId="3D9A4085" w14:textId="77777777" w:rsidR="00B05813" w:rsidRPr="006F03B7" w:rsidRDefault="00F541B0" w:rsidP="00F541B0">
      <w:pPr>
        <w:ind w:left="708"/>
        <w:rPr>
          <w:rFonts w:cs="Arial"/>
          <w:b/>
          <w:szCs w:val="22"/>
          <w:lang w:val="es-CO"/>
        </w:rPr>
      </w:pPr>
      <w:r w:rsidRPr="006F03B7">
        <w:rPr>
          <w:rFonts w:cs="Arial"/>
          <w:b/>
          <w:szCs w:val="22"/>
          <w:lang w:val="es-CO"/>
        </w:rPr>
        <w:t xml:space="preserve">(DME) Desórdenes musculo-esqueléticos </w:t>
      </w:r>
    </w:p>
    <w:p w14:paraId="61AA08C1" w14:textId="77777777" w:rsidR="00B05813" w:rsidRPr="006F03B7" w:rsidRDefault="00B05813" w:rsidP="00F541B0">
      <w:pPr>
        <w:ind w:left="708"/>
        <w:rPr>
          <w:rFonts w:cs="Arial"/>
          <w:szCs w:val="22"/>
          <w:lang w:val="es-CO"/>
        </w:rPr>
      </w:pPr>
    </w:p>
    <w:p w14:paraId="531EB72B" w14:textId="77777777" w:rsidR="00F541B0" w:rsidRPr="006F03B7" w:rsidRDefault="00B05813" w:rsidP="00F541B0">
      <w:pPr>
        <w:ind w:left="708"/>
        <w:rPr>
          <w:rFonts w:cs="Arial"/>
          <w:szCs w:val="22"/>
          <w:lang w:val="es-CO"/>
        </w:rPr>
      </w:pPr>
      <w:r w:rsidRPr="006F03B7">
        <w:rPr>
          <w:rFonts w:cs="Arial"/>
          <w:szCs w:val="22"/>
          <w:lang w:val="es-CO"/>
        </w:rPr>
        <w:t>Alteraciones</w:t>
      </w:r>
      <w:r w:rsidR="00F541B0" w:rsidRPr="006F03B7">
        <w:rPr>
          <w:rFonts w:cs="Arial"/>
          <w:szCs w:val="22"/>
          <w:lang w:val="es-CO"/>
        </w:rPr>
        <w:t xml:space="preserve"> de músculos, tendones, vainas tendinosas, síndromes de atrapamientos nerviosos, alteraciones articulares y neurovasculares. </w:t>
      </w:r>
    </w:p>
    <w:p w14:paraId="5C65CB67" w14:textId="77777777" w:rsidR="00204C63" w:rsidRPr="006F03B7" w:rsidRDefault="00204C63" w:rsidP="00F541B0">
      <w:pPr>
        <w:ind w:left="708"/>
        <w:rPr>
          <w:rFonts w:cs="Arial"/>
          <w:szCs w:val="22"/>
          <w:lang w:val="es-CO"/>
        </w:rPr>
      </w:pPr>
    </w:p>
    <w:p w14:paraId="48392601" w14:textId="77777777" w:rsidR="00B05813" w:rsidRPr="006F03B7" w:rsidRDefault="00F541B0" w:rsidP="00F541B0">
      <w:pPr>
        <w:ind w:left="708"/>
        <w:rPr>
          <w:rFonts w:cs="Arial"/>
          <w:b/>
          <w:szCs w:val="22"/>
          <w:lang w:val="es-CO"/>
        </w:rPr>
      </w:pPr>
      <w:r w:rsidRPr="006F03B7">
        <w:rPr>
          <w:rFonts w:cs="Arial"/>
          <w:b/>
          <w:szCs w:val="22"/>
          <w:lang w:val="es-CO"/>
        </w:rPr>
        <w:t xml:space="preserve">Tendinitis del manguito rotador (CIE 10 -M75) </w:t>
      </w:r>
    </w:p>
    <w:p w14:paraId="5373CA4E" w14:textId="77777777" w:rsidR="00B05813" w:rsidRPr="006F03B7" w:rsidRDefault="00B05813" w:rsidP="00F541B0">
      <w:pPr>
        <w:ind w:left="708"/>
        <w:rPr>
          <w:rFonts w:cs="Arial"/>
          <w:szCs w:val="22"/>
          <w:lang w:val="es-CO"/>
        </w:rPr>
      </w:pPr>
    </w:p>
    <w:p w14:paraId="1C24F94A" w14:textId="77777777" w:rsidR="00F541B0" w:rsidRPr="006F03B7" w:rsidRDefault="00B05813" w:rsidP="00F541B0">
      <w:pPr>
        <w:ind w:left="708"/>
        <w:rPr>
          <w:rFonts w:cs="Arial"/>
          <w:szCs w:val="22"/>
          <w:lang w:val="es-CO"/>
        </w:rPr>
      </w:pPr>
      <w:r w:rsidRPr="006F03B7">
        <w:rPr>
          <w:rFonts w:cs="Arial"/>
          <w:szCs w:val="22"/>
          <w:lang w:val="es-CO"/>
        </w:rPr>
        <w:t>Representan</w:t>
      </w:r>
      <w:r w:rsidR="00F541B0" w:rsidRPr="006F03B7">
        <w:rPr>
          <w:rFonts w:cs="Arial"/>
          <w:szCs w:val="22"/>
          <w:lang w:val="es-CO"/>
        </w:rPr>
        <w:t xml:space="preserve"> un espectro de patologías agudas y crónicas que afectan los tendones del hombro. </w:t>
      </w:r>
    </w:p>
    <w:p w14:paraId="517C5563" w14:textId="77777777" w:rsidR="00204C63" w:rsidRPr="006F03B7" w:rsidRDefault="00204C63" w:rsidP="00F541B0">
      <w:pPr>
        <w:ind w:left="708"/>
        <w:rPr>
          <w:rFonts w:cs="Arial"/>
          <w:szCs w:val="22"/>
          <w:lang w:val="es-CO"/>
        </w:rPr>
      </w:pPr>
    </w:p>
    <w:p w14:paraId="29E49813" w14:textId="77777777" w:rsidR="00B05813" w:rsidRPr="006F03B7" w:rsidRDefault="00F541B0" w:rsidP="00F541B0">
      <w:pPr>
        <w:ind w:left="708"/>
        <w:rPr>
          <w:rFonts w:cs="Arial"/>
          <w:b/>
          <w:szCs w:val="22"/>
          <w:lang w:val="es-CO"/>
        </w:rPr>
      </w:pPr>
      <w:r w:rsidRPr="006F03B7">
        <w:rPr>
          <w:rFonts w:cs="Arial"/>
          <w:b/>
          <w:szCs w:val="22"/>
          <w:lang w:val="es-CO"/>
        </w:rPr>
        <w:t xml:space="preserve">STC (Síndrome del Túnel del Carpo) (CIE 10 G560) </w:t>
      </w:r>
    </w:p>
    <w:p w14:paraId="41AAD3F7" w14:textId="77777777" w:rsidR="00B05813" w:rsidRPr="006F03B7" w:rsidRDefault="00B05813" w:rsidP="00F541B0">
      <w:pPr>
        <w:ind w:left="708"/>
        <w:rPr>
          <w:rFonts w:cs="Arial"/>
          <w:szCs w:val="22"/>
          <w:lang w:val="es-CO"/>
        </w:rPr>
      </w:pPr>
    </w:p>
    <w:p w14:paraId="51927402" w14:textId="77777777" w:rsidR="00204C63" w:rsidRPr="004C3B32" w:rsidRDefault="004C3B32" w:rsidP="00204C63">
      <w:pPr>
        <w:ind w:left="708"/>
        <w:rPr>
          <w:rFonts w:cs="Arial"/>
          <w:szCs w:val="22"/>
          <w:lang w:val="es-CO"/>
        </w:rPr>
      </w:pPr>
      <w:r w:rsidRPr="004C3B32">
        <w:rPr>
          <w:rFonts w:cs="Arial"/>
          <w:szCs w:val="22"/>
          <w:lang w:val="es-CO"/>
        </w:rPr>
        <w:t>El nervio mediano brinda sensación y movimiento al lado de la palma de la mano. Esto incluye el lado palmar del pulgar, el dedo índice, el medio y el anular.</w:t>
      </w:r>
      <w:r w:rsidRPr="004C3B32">
        <w:rPr>
          <w:rFonts w:cs="Arial"/>
          <w:szCs w:val="22"/>
          <w:lang w:val="es-CO"/>
        </w:rPr>
        <w:br/>
      </w:r>
      <w:r w:rsidRPr="004C3B32">
        <w:rPr>
          <w:rFonts w:cs="Arial"/>
          <w:szCs w:val="22"/>
          <w:lang w:val="es-CO"/>
        </w:rPr>
        <w:br/>
        <w:t>La zona de la muñeca por donde ingresa este nervio en la mano se llama túnel carpiano y normalmente es estrecho. Cualquier hinchazón puede comprimir el nervio y causar dolor, entumecimiento, hormigueo o debilidad, lo cual se conoce como síndrome del túnel carpiano.</w:t>
      </w:r>
    </w:p>
    <w:p w14:paraId="7A79634A" w14:textId="77777777" w:rsidR="004C3B32" w:rsidRPr="006F03B7" w:rsidRDefault="004C3B32" w:rsidP="00204C63">
      <w:pPr>
        <w:ind w:left="708"/>
        <w:rPr>
          <w:rFonts w:cs="Arial"/>
          <w:szCs w:val="22"/>
          <w:lang w:val="es-CO"/>
        </w:rPr>
      </w:pPr>
    </w:p>
    <w:p w14:paraId="1DE303AC" w14:textId="77777777" w:rsidR="00F541B0" w:rsidRDefault="00F541B0" w:rsidP="00204C63">
      <w:pPr>
        <w:ind w:left="708"/>
        <w:rPr>
          <w:rFonts w:cs="Arial"/>
          <w:szCs w:val="22"/>
          <w:lang w:val="es-CO"/>
        </w:rPr>
      </w:pPr>
      <w:r w:rsidRPr="006F03B7">
        <w:rPr>
          <w:rFonts w:cs="Arial"/>
          <w:b/>
          <w:szCs w:val="22"/>
          <w:lang w:val="es-CO"/>
        </w:rPr>
        <w:t>DTA-MS</w:t>
      </w:r>
      <w:r w:rsidR="00204C63" w:rsidRPr="006F03B7">
        <w:rPr>
          <w:rFonts w:cs="Arial"/>
          <w:szCs w:val="22"/>
          <w:lang w:val="es-CO"/>
        </w:rPr>
        <w:t xml:space="preserve"> </w:t>
      </w:r>
      <w:r w:rsidRPr="006F03B7">
        <w:rPr>
          <w:rFonts w:cs="Arial"/>
          <w:szCs w:val="22"/>
          <w:lang w:val="es-CO"/>
        </w:rPr>
        <w:t>Desórdenes por Trauma Acumulativo en Miembro Superior</w:t>
      </w:r>
      <w:r w:rsidR="001D36E8">
        <w:rPr>
          <w:rFonts w:cs="Arial"/>
          <w:szCs w:val="22"/>
          <w:lang w:val="es-CO"/>
        </w:rPr>
        <w:t>.</w:t>
      </w:r>
    </w:p>
    <w:p w14:paraId="2910A5A4" w14:textId="77777777" w:rsidR="001D36E8" w:rsidRDefault="001D36E8" w:rsidP="00204C63">
      <w:pPr>
        <w:ind w:left="708"/>
        <w:rPr>
          <w:rFonts w:cs="Arial"/>
          <w:szCs w:val="22"/>
          <w:lang w:val="es-CO"/>
        </w:rPr>
      </w:pPr>
    </w:p>
    <w:p w14:paraId="7EAF5B57" w14:textId="77777777" w:rsidR="001D36E8" w:rsidRPr="001D36E8" w:rsidRDefault="001D36E8" w:rsidP="00204C63">
      <w:pPr>
        <w:ind w:left="708"/>
        <w:rPr>
          <w:rFonts w:cs="Arial"/>
          <w:szCs w:val="22"/>
          <w:lang w:val="es-CO"/>
        </w:rPr>
      </w:pPr>
      <w:r w:rsidRPr="001D36E8">
        <w:rPr>
          <w:rFonts w:cs="Arial"/>
          <w:szCs w:val="22"/>
        </w:rPr>
        <w:t xml:space="preserve">La lesión por trauma acumulativo </w:t>
      </w:r>
      <w:r>
        <w:rPr>
          <w:rFonts w:cs="Arial"/>
          <w:szCs w:val="22"/>
        </w:rPr>
        <w:t xml:space="preserve">es una lesión por daño físico, </w:t>
      </w:r>
      <w:r w:rsidRPr="001D36E8">
        <w:rPr>
          <w:rFonts w:cs="Arial"/>
          <w:szCs w:val="22"/>
        </w:rPr>
        <w:t xml:space="preserve">que se aumenta por trauma adicional, se caracteriza por sobreuso de articulaciones y partes blandas </w:t>
      </w:r>
    </w:p>
    <w:p w14:paraId="285025D9" w14:textId="77777777" w:rsidR="00072F0B" w:rsidRPr="006F03B7" w:rsidRDefault="00072F0B" w:rsidP="00C0054E">
      <w:pPr>
        <w:rPr>
          <w:rFonts w:cs="Arial"/>
          <w:szCs w:val="22"/>
          <w:lang w:val="es-CO"/>
        </w:rPr>
      </w:pPr>
    </w:p>
    <w:p w14:paraId="25C8B872" w14:textId="77777777" w:rsidR="003E63B7" w:rsidRPr="006F03B7" w:rsidRDefault="003E63B7" w:rsidP="00C0054E">
      <w:pPr>
        <w:rPr>
          <w:rFonts w:cs="Arial"/>
          <w:szCs w:val="22"/>
          <w:lang w:val="es-CO"/>
        </w:rPr>
      </w:pPr>
    </w:p>
    <w:p w14:paraId="2058B340" w14:textId="77777777" w:rsidR="00621741" w:rsidRPr="006F03B7" w:rsidRDefault="00621741" w:rsidP="007B0499">
      <w:pPr>
        <w:pStyle w:val="Estilo1"/>
        <w:numPr>
          <w:ilvl w:val="0"/>
          <w:numId w:val="10"/>
        </w:numPr>
        <w:ind w:hanging="720"/>
        <w:rPr>
          <w:rFonts w:cs="Arial"/>
        </w:rPr>
      </w:pPr>
      <w:bookmarkStart w:id="4" w:name="_Toc315188507"/>
      <w:r w:rsidRPr="006F03B7">
        <w:rPr>
          <w:rFonts w:cs="Arial"/>
        </w:rPr>
        <w:t>RESPONSABILDADES</w:t>
      </w:r>
      <w:bookmarkEnd w:id="4"/>
    </w:p>
    <w:p w14:paraId="05E15CD2" w14:textId="77777777" w:rsidR="00DF6169" w:rsidRPr="006F03B7" w:rsidRDefault="00DF6169" w:rsidP="00C0054E">
      <w:pPr>
        <w:rPr>
          <w:rFonts w:cs="Arial"/>
          <w:b/>
          <w:szCs w:val="22"/>
          <w:lang w:val="es-CO"/>
        </w:rPr>
      </w:pPr>
      <w:bookmarkStart w:id="5" w:name="_Toc246820226"/>
    </w:p>
    <w:bookmarkEnd w:id="5"/>
    <w:p w14:paraId="31B28B1A" w14:textId="77777777" w:rsidR="002B3240" w:rsidRPr="006F03B7" w:rsidRDefault="002B3240" w:rsidP="002B3240">
      <w:pPr>
        <w:pStyle w:val="Prrafodelista"/>
        <w:ind w:left="765"/>
        <w:rPr>
          <w:rFonts w:cs="Arial"/>
          <w:szCs w:val="22"/>
        </w:rPr>
      </w:pPr>
    </w:p>
    <w:p w14:paraId="298F41BC" w14:textId="77777777" w:rsidR="00AC5553" w:rsidRPr="006F03B7" w:rsidRDefault="00AC5553" w:rsidP="00771C74">
      <w:pPr>
        <w:pStyle w:val="Estilo2"/>
        <w:rPr>
          <w:rFonts w:cs="Arial"/>
        </w:rPr>
      </w:pPr>
      <w:bookmarkStart w:id="6" w:name="_Toc315259463"/>
      <w:bookmarkStart w:id="7" w:name="_Toc286256974"/>
      <w:r w:rsidRPr="006F03B7">
        <w:rPr>
          <w:rFonts w:cs="Arial"/>
        </w:rPr>
        <w:t>Médico Asesor</w:t>
      </w:r>
      <w:bookmarkEnd w:id="6"/>
      <w:r w:rsidRPr="006F03B7">
        <w:rPr>
          <w:rFonts w:cs="Arial"/>
        </w:rPr>
        <w:t xml:space="preserve"> </w:t>
      </w:r>
      <w:bookmarkEnd w:id="7"/>
    </w:p>
    <w:p w14:paraId="77D9823D" w14:textId="77777777" w:rsidR="00AC5553" w:rsidRPr="006F03B7" w:rsidRDefault="00AC5553" w:rsidP="00AC5553">
      <w:pPr>
        <w:ind w:left="708"/>
        <w:rPr>
          <w:rFonts w:cs="Arial"/>
          <w:szCs w:val="22"/>
          <w:lang w:val="es-CO"/>
        </w:rPr>
      </w:pPr>
    </w:p>
    <w:p w14:paraId="6E666029" w14:textId="77777777" w:rsidR="00AC5553" w:rsidRPr="006F03B7" w:rsidRDefault="00AC5553" w:rsidP="00AC5553">
      <w:pPr>
        <w:pStyle w:val="bullet-1"/>
        <w:numPr>
          <w:ilvl w:val="0"/>
          <w:numId w:val="6"/>
        </w:numPr>
        <w:tabs>
          <w:tab w:val="clear" w:pos="1800"/>
          <w:tab w:val="left" w:pos="720"/>
        </w:tabs>
        <w:spacing w:after="0"/>
        <w:ind w:left="1080"/>
        <w:rPr>
          <w:rFonts w:cs="Arial"/>
          <w:szCs w:val="22"/>
          <w:lang w:val="es-CO"/>
        </w:rPr>
      </w:pPr>
      <w:r w:rsidRPr="006F03B7">
        <w:rPr>
          <w:rFonts w:cs="Arial"/>
          <w:szCs w:val="22"/>
          <w:lang w:val="es-CO"/>
        </w:rPr>
        <w:t>Llevar a cabo la aplicación del instructivo, según lo estipulado en el presente documento vigilando su estricto cumplimiento.</w:t>
      </w:r>
    </w:p>
    <w:p w14:paraId="6883E46D" w14:textId="77777777" w:rsidR="00AC5553" w:rsidRPr="006F03B7" w:rsidRDefault="00AC5553" w:rsidP="00AC5553">
      <w:pPr>
        <w:pStyle w:val="bullet-1"/>
        <w:numPr>
          <w:ilvl w:val="0"/>
          <w:numId w:val="6"/>
        </w:numPr>
        <w:tabs>
          <w:tab w:val="clear" w:pos="1800"/>
          <w:tab w:val="left" w:pos="720"/>
        </w:tabs>
        <w:spacing w:after="0"/>
        <w:ind w:left="1080"/>
        <w:rPr>
          <w:rFonts w:cs="Arial"/>
          <w:szCs w:val="22"/>
          <w:lang w:val="es-CO"/>
        </w:rPr>
      </w:pPr>
      <w:r w:rsidRPr="006F03B7">
        <w:rPr>
          <w:rFonts w:cs="Arial"/>
          <w:szCs w:val="22"/>
          <w:lang w:val="es-CO"/>
        </w:rPr>
        <w:t xml:space="preserve">Coordinar con </w:t>
      </w:r>
      <w:r w:rsidR="001D36E8">
        <w:rPr>
          <w:rFonts w:cs="Arial"/>
          <w:szCs w:val="22"/>
          <w:lang w:val="es-CO"/>
        </w:rPr>
        <w:t xml:space="preserve">la </w:t>
      </w:r>
      <w:r w:rsidRPr="006F03B7">
        <w:rPr>
          <w:rFonts w:cs="Arial"/>
          <w:szCs w:val="22"/>
          <w:lang w:val="es-CO"/>
        </w:rPr>
        <w:t xml:space="preserve">Terapeuta o Ergónoma las actividades de </w:t>
      </w:r>
      <w:r w:rsidR="001D36E8">
        <w:rPr>
          <w:rFonts w:cs="Arial"/>
          <w:szCs w:val="22"/>
          <w:lang w:val="es-CO"/>
        </w:rPr>
        <w:t>inspecciones de puesto de trabajo (IPT)</w:t>
      </w:r>
    </w:p>
    <w:p w14:paraId="26DF1A37" w14:textId="77777777" w:rsidR="00AC5553" w:rsidRPr="006F03B7" w:rsidRDefault="006B4D86" w:rsidP="00AC5553">
      <w:pPr>
        <w:pStyle w:val="bullet-1"/>
        <w:numPr>
          <w:ilvl w:val="0"/>
          <w:numId w:val="6"/>
        </w:numPr>
        <w:tabs>
          <w:tab w:val="clear" w:pos="1800"/>
          <w:tab w:val="left" w:pos="720"/>
        </w:tabs>
        <w:spacing w:after="0"/>
        <w:ind w:left="1080"/>
        <w:rPr>
          <w:rFonts w:cs="Arial"/>
          <w:szCs w:val="22"/>
          <w:lang w:val="es-CO"/>
        </w:rPr>
      </w:pPr>
      <w:r w:rsidRPr="006F03B7">
        <w:rPr>
          <w:rFonts w:cs="Arial"/>
          <w:szCs w:val="22"/>
          <w:lang w:val="es-CO"/>
        </w:rPr>
        <w:t xml:space="preserve">Realizar </w:t>
      </w:r>
      <w:r w:rsidR="00AC5553" w:rsidRPr="006F03B7">
        <w:rPr>
          <w:rFonts w:cs="Arial"/>
          <w:szCs w:val="22"/>
          <w:lang w:val="es-CO"/>
        </w:rPr>
        <w:t xml:space="preserve">seguimiento a los casos </w:t>
      </w:r>
      <w:r w:rsidR="00A047E5" w:rsidRPr="006F03B7">
        <w:rPr>
          <w:rFonts w:cs="Arial"/>
          <w:szCs w:val="22"/>
          <w:lang w:val="es-CO"/>
        </w:rPr>
        <w:t xml:space="preserve">con sintomatología </w:t>
      </w:r>
      <w:proofErr w:type="spellStart"/>
      <w:r w:rsidR="00A047E5" w:rsidRPr="006F03B7">
        <w:rPr>
          <w:rFonts w:cs="Arial"/>
          <w:szCs w:val="22"/>
          <w:lang w:val="es-CO"/>
        </w:rPr>
        <w:t>Ostemuscular</w:t>
      </w:r>
      <w:proofErr w:type="spellEnd"/>
      <w:r w:rsidR="00A047E5" w:rsidRPr="006F03B7">
        <w:rPr>
          <w:rFonts w:cs="Arial"/>
          <w:szCs w:val="22"/>
          <w:lang w:val="es-CO"/>
        </w:rPr>
        <w:t xml:space="preserve"> alta y media</w:t>
      </w:r>
      <w:r w:rsidR="00814909" w:rsidRPr="006F03B7">
        <w:rPr>
          <w:rFonts w:cs="Arial"/>
          <w:szCs w:val="22"/>
          <w:lang w:val="es-CO"/>
        </w:rPr>
        <w:t>, y</w:t>
      </w:r>
      <w:r w:rsidR="001D36E8">
        <w:rPr>
          <w:rFonts w:cs="Arial"/>
          <w:szCs w:val="22"/>
          <w:lang w:val="es-CO"/>
        </w:rPr>
        <w:t xml:space="preserve"> </w:t>
      </w:r>
      <w:r w:rsidR="00AC5553" w:rsidRPr="006F03B7">
        <w:rPr>
          <w:rFonts w:cs="Arial"/>
          <w:szCs w:val="22"/>
          <w:lang w:val="es-CO"/>
        </w:rPr>
        <w:t xml:space="preserve">coordinar su valoración e </w:t>
      </w:r>
      <w:r w:rsidR="00D15E4C" w:rsidRPr="006F03B7">
        <w:rPr>
          <w:rFonts w:cs="Arial"/>
          <w:szCs w:val="22"/>
          <w:lang w:val="es-CO"/>
        </w:rPr>
        <w:t>intervención</w:t>
      </w:r>
      <w:r w:rsidR="001D36E8">
        <w:rPr>
          <w:rFonts w:cs="Arial"/>
          <w:szCs w:val="22"/>
          <w:lang w:val="es-CO"/>
        </w:rPr>
        <w:t>.</w:t>
      </w:r>
    </w:p>
    <w:p w14:paraId="57FD8A0B" w14:textId="6C20D253" w:rsidR="00A047E5" w:rsidRDefault="00A047E5" w:rsidP="00A047E5">
      <w:pPr>
        <w:pStyle w:val="bullet-1"/>
        <w:tabs>
          <w:tab w:val="clear" w:pos="1800"/>
          <w:tab w:val="left" w:pos="720"/>
        </w:tabs>
        <w:spacing w:after="0"/>
        <w:rPr>
          <w:rFonts w:cs="Arial"/>
          <w:szCs w:val="22"/>
          <w:lang w:val="es-CO"/>
        </w:rPr>
      </w:pPr>
    </w:p>
    <w:p w14:paraId="4231A3CD" w14:textId="0565CDD0" w:rsidR="005D5DDC" w:rsidRDefault="005D5DDC" w:rsidP="00A047E5">
      <w:pPr>
        <w:pStyle w:val="bullet-1"/>
        <w:tabs>
          <w:tab w:val="clear" w:pos="1800"/>
          <w:tab w:val="left" w:pos="720"/>
        </w:tabs>
        <w:spacing w:after="0"/>
        <w:rPr>
          <w:rFonts w:cs="Arial"/>
          <w:szCs w:val="22"/>
          <w:lang w:val="es-CO"/>
        </w:rPr>
      </w:pPr>
    </w:p>
    <w:p w14:paraId="2D954BFA" w14:textId="77777777" w:rsidR="005D5DDC" w:rsidRPr="006F03B7" w:rsidRDefault="005D5DDC" w:rsidP="00A047E5">
      <w:pPr>
        <w:pStyle w:val="bullet-1"/>
        <w:tabs>
          <w:tab w:val="clear" w:pos="1800"/>
          <w:tab w:val="left" w:pos="720"/>
        </w:tabs>
        <w:spacing w:after="0"/>
        <w:rPr>
          <w:rFonts w:cs="Arial"/>
          <w:szCs w:val="22"/>
          <w:lang w:val="es-CO"/>
        </w:rPr>
      </w:pPr>
    </w:p>
    <w:p w14:paraId="34A5AE93" w14:textId="77777777" w:rsidR="00A047E5" w:rsidRPr="006F03B7" w:rsidRDefault="002B2A86" w:rsidP="00A047E5">
      <w:pPr>
        <w:pStyle w:val="bullet-1"/>
        <w:tabs>
          <w:tab w:val="clear" w:pos="1800"/>
          <w:tab w:val="left" w:pos="720"/>
        </w:tabs>
        <w:spacing w:after="0"/>
        <w:rPr>
          <w:rFonts w:cs="Arial"/>
          <w:b/>
          <w:szCs w:val="22"/>
          <w:lang w:val="es-CO"/>
        </w:rPr>
      </w:pPr>
      <w:r>
        <w:rPr>
          <w:rFonts w:cs="Arial"/>
          <w:b/>
          <w:szCs w:val="22"/>
          <w:lang w:val="es-CO"/>
        </w:rPr>
        <w:t>Fisioterapeuta de Asesora</w:t>
      </w:r>
    </w:p>
    <w:p w14:paraId="53270A6E" w14:textId="77777777" w:rsidR="00A047E5" w:rsidRPr="006F03B7" w:rsidRDefault="00A047E5" w:rsidP="00A047E5">
      <w:pPr>
        <w:pStyle w:val="bullet-1"/>
        <w:tabs>
          <w:tab w:val="clear" w:pos="1800"/>
          <w:tab w:val="left" w:pos="720"/>
        </w:tabs>
        <w:spacing w:after="0"/>
        <w:rPr>
          <w:rFonts w:cs="Arial"/>
          <w:b/>
          <w:szCs w:val="22"/>
          <w:lang w:val="es-CO"/>
        </w:rPr>
      </w:pPr>
    </w:p>
    <w:p w14:paraId="1BC7ED50" w14:textId="77777777" w:rsidR="00A047E5" w:rsidRPr="006F03B7" w:rsidRDefault="00A047E5" w:rsidP="00A047E5">
      <w:pPr>
        <w:pStyle w:val="bullet-1"/>
        <w:numPr>
          <w:ilvl w:val="0"/>
          <w:numId w:val="28"/>
        </w:numPr>
        <w:tabs>
          <w:tab w:val="clear" w:pos="1800"/>
          <w:tab w:val="left" w:pos="720"/>
          <w:tab w:val="left" w:pos="1170"/>
        </w:tabs>
        <w:spacing w:after="0"/>
        <w:ind w:firstLine="0"/>
        <w:rPr>
          <w:rFonts w:cs="Arial"/>
          <w:szCs w:val="22"/>
          <w:lang w:val="es-CO"/>
        </w:rPr>
      </w:pPr>
      <w:r w:rsidRPr="006F03B7">
        <w:rPr>
          <w:rFonts w:cs="Arial"/>
          <w:szCs w:val="22"/>
          <w:lang w:val="es-CO"/>
        </w:rPr>
        <w:lastRenderedPageBreak/>
        <w:t>Aplicar el Programa para la prevención de lesiones osteomusculares</w:t>
      </w:r>
      <w:r w:rsidR="00214AE9">
        <w:rPr>
          <w:rFonts w:cs="Arial"/>
          <w:szCs w:val="22"/>
          <w:lang w:val="es-CO"/>
        </w:rPr>
        <w:t xml:space="preserve"> o Biomecánico</w:t>
      </w:r>
      <w:r w:rsidRPr="006F03B7">
        <w:rPr>
          <w:rFonts w:cs="Arial"/>
          <w:szCs w:val="22"/>
          <w:lang w:val="es-CO"/>
        </w:rPr>
        <w:t xml:space="preserve"> a través de una encuesta de sintomatología osteomuscular y realizar el monitoreo a través de inspecciones de puesto de trabajo por medio de una lista de chequeo.</w:t>
      </w:r>
    </w:p>
    <w:p w14:paraId="5FE7D740" w14:textId="77777777" w:rsidR="00A047E5" w:rsidRPr="006F03B7" w:rsidRDefault="00A047E5" w:rsidP="00A047E5">
      <w:pPr>
        <w:pStyle w:val="bullet-1"/>
        <w:numPr>
          <w:ilvl w:val="0"/>
          <w:numId w:val="28"/>
        </w:numPr>
        <w:tabs>
          <w:tab w:val="clear" w:pos="1800"/>
          <w:tab w:val="left" w:pos="720"/>
          <w:tab w:val="left" w:pos="1170"/>
        </w:tabs>
        <w:spacing w:after="0"/>
        <w:ind w:firstLine="0"/>
        <w:rPr>
          <w:rFonts w:cs="Arial"/>
          <w:szCs w:val="22"/>
          <w:lang w:val="es-CO"/>
        </w:rPr>
      </w:pPr>
      <w:r w:rsidRPr="006F03B7">
        <w:rPr>
          <w:rFonts w:cs="Arial"/>
          <w:szCs w:val="22"/>
          <w:lang w:val="es-CO"/>
        </w:rPr>
        <w:t>Identificar los puestos de trabajo alto y medios para la intervención y seguimiento cada año si es alto el riesgo y cada 2 años si es medio.</w:t>
      </w:r>
    </w:p>
    <w:p w14:paraId="5C398D23" w14:textId="77777777" w:rsidR="00A047E5" w:rsidRPr="006F03B7" w:rsidRDefault="00A047E5" w:rsidP="00A047E5">
      <w:pPr>
        <w:pStyle w:val="bullet-1"/>
        <w:numPr>
          <w:ilvl w:val="0"/>
          <w:numId w:val="28"/>
        </w:numPr>
        <w:tabs>
          <w:tab w:val="clear" w:pos="1800"/>
          <w:tab w:val="left" w:pos="720"/>
          <w:tab w:val="left" w:pos="1170"/>
        </w:tabs>
        <w:spacing w:after="0"/>
        <w:ind w:firstLine="0"/>
        <w:rPr>
          <w:rFonts w:cs="Arial"/>
          <w:szCs w:val="22"/>
          <w:lang w:val="es-CO"/>
        </w:rPr>
      </w:pPr>
      <w:r w:rsidRPr="006F03B7">
        <w:rPr>
          <w:rFonts w:cs="Arial"/>
          <w:szCs w:val="22"/>
          <w:lang w:val="es-CO"/>
        </w:rPr>
        <w:t>Identificar los trabajadores que presentan sintomatología osteomuscular alta y media para realizar evaluación osteomuscular, a los cuales se les realizara seguimiento cada 6 meses.</w:t>
      </w:r>
    </w:p>
    <w:p w14:paraId="26E85E38" w14:textId="77777777" w:rsidR="00A047E5" w:rsidRPr="006F03B7" w:rsidRDefault="00A047E5" w:rsidP="00A047E5">
      <w:pPr>
        <w:pStyle w:val="bullet-1"/>
        <w:numPr>
          <w:ilvl w:val="0"/>
          <w:numId w:val="28"/>
        </w:numPr>
        <w:tabs>
          <w:tab w:val="clear" w:pos="1800"/>
          <w:tab w:val="left" w:pos="720"/>
          <w:tab w:val="left" w:pos="1170"/>
        </w:tabs>
        <w:spacing w:after="0"/>
        <w:ind w:firstLine="0"/>
        <w:rPr>
          <w:rFonts w:cs="Arial"/>
          <w:szCs w:val="22"/>
          <w:lang w:val="es-CO"/>
        </w:rPr>
      </w:pPr>
      <w:r w:rsidRPr="006F03B7">
        <w:rPr>
          <w:rFonts w:cs="Arial"/>
          <w:szCs w:val="22"/>
          <w:lang w:val="es-CO"/>
        </w:rPr>
        <w:t>Asesorar en condiciones ergonómicas favorables para cada trabajador y establecer plan de trabajo para la intervención del riesgo.</w:t>
      </w:r>
    </w:p>
    <w:p w14:paraId="3B735067" w14:textId="77777777" w:rsidR="00A047E5" w:rsidRPr="006F03B7" w:rsidRDefault="00A047E5" w:rsidP="00A047E5">
      <w:pPr>
        <w:pStyle w:val="bullet-1"/>
        <w:numPr>
          <w:ilvl w:val="0"/>
          <w:numId w:val="28"/>
        </w:numPr>
        <w:tabs>
          <w:tab w:val="clear" w:pos="1800"/>
          <w:tab w:val="left" w:pos="720"/>
          <w:tab w:val="left" w:pos="1170"/>
        </w:tabs>
        <w:spacing w:after="0"/>
        <w:ind w:firstLine="0"/>
        <w:rPr>
          <w:rFonts w:cs="Arial"/>
          <w:szCs w:val="22"/>
          <w:lang w:val="es-CO"/>
        </w:rPr>
      </w:pPr>
      <w:r w:rsidRPr="006F03B7">
        <w:rPr>
          <w:rFonts w:cs="Arial"/>
          <w:szCs w:val="22"/>
          <w:lang w:val="es-CO"/>
        </w:rPr>
        <w:t xml:space="preserve">Desarrollar actividades de prevención </w:t>
      </w:r>
      <w:r w:rsidR="00814909">
        <w:rPr>
          <w:rFonts w:cs="Arial"/>
          <w:szCs w:val="22"/>
          <w:lang w:val="es-CO"/>
        </w:rPr>
        <w:t xml:space="preserve">y capacitación </w:t>
      </w:r>
      <w:r w:rsidRPr="006F03B7">
        <w:rPr>
          <w:rFonts w:cs="Arial"/>
          <w:szCs w:val="22"/>
          <w:lang w:val="es-CO"/>
        </w:rPr>
        <w:t>de lesiones osteomusculares.</w:t>
      </w:r>
    </w:p>
    <w:p w14:paraId="51E052E3" w14:textId="77777777" w:rsidR="00A047E5" w:rsidRPr="006F03B7" w:rsidRDefault="00A047E5" w:rsidP="00A047E5">
      <w:pPr>
        <w:pStyle w:val="bullet-1"/>
        <w:tabs>
          <w:tab w:val="clear" w:pos="1800"/>
          <w:tab w:val="left" w:pos="720"/>
        </w:tabs>
        <w:spacing w:after="0"/>
        <w:ind w:left="1440"/>
        <w:rPr>
          <w:rFonts w:cs="Arial"/>
          <w:b/>
          <w:szCs w:val="22"/>
          <w:lang w:val="es-CO"/>
        </w:rPr>
      </w:pPr>
    </w:p>
    <w:p w14:paraId="25D8B5A5" w14:textId="77777777" w:rsidR="00AC5553" w:rsidRPr="006F03B7" w:rsidRDefault="00AC5553" w:rsidP="00AC5553">
      <w:pPr>
        <w:ind w:left="708"/>
        <w:rPr>
          <w:rFonts w:cs="Arial"/>
          <w:szCs w:val="22"/>
          <w:lang w:val="es-CO"/>
        </w:rPr>
      </w:pPr>
    </w:p>
    <w:p w14:paraId="05BD32FE" w14:textId="6C56DD56" w:rsidR="00AC5553" w:rsidRPr="006F03B7" w:rsidRDefault="00740206" w:rsidP="00771C74">
      <w:pPr>
        <w:pStyle w:val="Estilo2"/>
        <w:rPr>
          <w:rFonts w:cs="Arial"/>
        </w:rPr>
      </w:pPr>
      <w:r>
        <w:rPr>
          <w:rFonts w:cs="Arial"/>
        </w:rPr>
        <w:t>SST</w:t>
      </w:r>
    </w:p>
    <w:p w14:paraId="4659E8A7" w14:textId="77777777" w:rsidR="00AC5553" w:rsidRPr="006F03B7" w:rsidRDefault="00AC5553" w:rsidP="00AC5553">
      <w:pPr>
        <w:pStyle w:val="bullet-1"/>
        <w:tabs>
          <w:tab w:val="clear" w:pos="1800"/>
          <w:tab w:val="left" w:pos="720"/>
        </w:tabs>
        <w:spacing w:after="0"/>
        <w:rPr>
          <w:rFonts w:cs="Arial"/>
          <w:szCs w:val="22"/>
          <w:lang w:val="es-CO"/>
        </w:rPr>
      </w:pPr>
    </w:p>
    <w:p w14:paraId="023F3938" w14:textId="77777777" w:rsidR="00AC5553" w:rsidRPr="006F03B7" w:rsidRDefault="00AC5553" w:rsidP="00AC5553">
      <w:pPr>
        <w:pStyle w:val="bullet-1"/>
        <w:numPr>
          <w:ilvl w:val="0"/>
          <w:numId w:val="6"/>
        </w:numPr>
        <w:tabs>
          <w:tab w:val="clear" w:pos="1800"/>
          <w:tab w:val="left" w:pos="720"/>
        </w:tabs>
        <w:spacing w:after="0"/>
        <w:ind w:left="1080"/>
        <w:rPr>
          <w:rFonts w:cs="Arial"/>
          <w:szCs w:val="22"/>
          <w:lang w:val="es-CO"/>
        </w:rPr>
      </w:pPr>
      <w:r w:rsidRPr="006F03B7">
        <w:rPr>
          <w:rFonts w:cs="Arial"/>
          <w:szCs w:val="22"/>
          <w:lang w:val="es-CO"/>
        </w:rPr>
        <w:t>Asegurar que lo estipulado en este instructivo se esté llevando a cabo.</w:t>
      </w:r>
    </w:p>
    <w:p w14:paraId="4E82D80F" w14:textId="77777777" w:rsidR="00AC5553" w:rsidRPr="006F03B7" w:rsidRDefault="00AC5553" w:rsidP="00AC5553">
      <w:pPr>
        <w:pStyle w:val="bullet-1"/>
        <w:numPr>
          <w:ilvl w:val="0"/>
          <w:numId w:val="6"/>
        </w:numPr>
        <w:tabs>
          <w:tab w:val="clear" w:pos="1800"/>
          <w:tab w:val="left" w:pos="720"/>
        </w:tabs>
        <w:spacing w:after="0"/>
        <w:ind w:left="1080"/>
        <w:rPr>
          <w:rFonts w:cs="Arial"/>
          <w:szCs w:val="22"/>
          <w:lang w:val="es-CO"/>
        </w:rPr>
      </w:pPr>
      <w:r w:rsidRPr="006F03B7">
        <w:rPr>
          <w:rFonts w:cs="Arial"/>
          <w:szCs w:val="22"/>
          <w:lang w:val="es-CO"/>
        </w:rPr>
        <w:t>Brindar apoyo directo al Médico Asesor para el desarrollo adecuado del Programa de Vigilancia Epidemiológica.</w:t>
      </w:r>
    </w:p>
    <w:p w14:paraId="0CA79291" w14:textId="77777777" w:rsidR="00A047E5" w:rsidRPr="006F03B7" w:rsidRDefault="00A047E5" w:rsidP="00AC5553">
      <w:pPr>
        <w:pStyle w:val="bullet-1"/>
        <w:numPr>
          <w:ilvl w:val="0"/>
          <w:numId w:val="6"/>
        </w:numPr>
        <w:tabs>
          <w:tab w:val="clear" w:pos="1800"/>
          <w:tab w:val="left" w:pos="720"/>
        </w:tabs>
        <w:spacing w:after="0"/>
        <w:ind w:left="1080"/>
        <w:rPr>
          <w:rFonts w:cs="Arial"/>
          <w:szCs w:val="22"/>
          <w:lang w:val="es-CO"/>
        </w:rPr>
      </w:pPr>
      <w:r w:rsidRPr="006F03B7">
        <w:rPr>
          <w:rFonts w:cs="Arial"/>
          <w:szCs w:val="22"/>
          <w:lang w:val="es-CO"/>
        </w:rPr>
        <w:t>Brindar las herramientas necesarias para la ejecución y recomendaciones generadas durante la aplicación del programa.</w:t>
      </w:r>
    </w:p>
    <w:p w14:paraId="13AE8A5D" w14:textId="77777777" w:rsidR="00AC5553" w:rsidRPr="006F03B7" w:rsidRDefault="00AC5553" w:rsidP="00AC5553">
      <w:pPr>
        <w:pStyle w:val="bullet-1"/>
        <w:tabs>
          <w:tab w:val="clear" w:pos="1800"/>
          <w:tab w:val="left" w:pos="720"/>
        </w:tabs>
        <w:spacing w:after="0"/>
        <w:ind w:left="1080"/>
        <w:rPr>
          <w:rFonts w:cs="Arial"/>
          <w:szCs w:val="22"/>
          <w:lang w:val="es-CO"/>
        </w:rPr>
      </w:pPr>
    </w:p>
    <w:p w14:paraId="29FEC26A" w14:textId="77777777" w:rsidR="00AC5553" w:rsidRPr="006F03B7" w:rsidRDefault="00AC5553" w:rsidP="00AC5553">
      <w:pPr>
        <w:pStyle w:val="bullet-1"/>
        <w:tabs>
          <w:tab w:val="clear" w:pos="1800"/>
          <w:tab w:val="left" w:pos="720"/>
        </w:tabs>
        <w:spacing w:after="0"/>
        <w:rPr>
          <w:rFonts w:cs="Arial"/>
          <w:b/>
          <w:szCs w:val="22"/>
          <w:lang w:val="es-CO"/>
        </w:rPr>
      </w:pPr>
      <w:r w:rsidRPr="006F03B7">
        <w:rPr>
          <w:rFonts w:cs="Arial"/>
          <w:b/>
          <w:szCs w:val="22"/>
          <w:lang w:val="es-CO"/>
        </w:rPr>
        <w:t>Trabajadores</w:t>
      </w:r>
    </w:p>
    <w:p w14:paraId="2D7531ED" w14:textId="77777777" w:rsidR="00AC5553" w:rsidRPr="006F03B7" w:rsidRDefault="00AC5553" w:rsidP="00AC5553">
      <w:pPr>
        <w:pStyle w:val="bullet-1"/>
        <w:tabs>
          <w:tab w:val="clear" w:pos="1800"/>
          <w:tab w:val="left" w:pos="720"/>
        </w:tabs>
        <w:spacing w:after="0"/>
        <w:rPr>
          <w:rFonts w:cs="Arial"/>
          <w:b/>
          <w:szCs w:val="22"/>
          <w:lang w:val="es-CO"/>
        </w:rPr>
      </w:pPr>
    </w:p>
    <w:p w14:paraId="04092DA3" w14:textId="77777777" w:rsidR="00AC5553" w:rsidRPr="006F03B7" w:rsidRDefault="00AC5553" w:rsidP="007B0499">
      <w:pPr>
        <w:pStyle w:val="bullet-1"/>
        <w:numPr>
          <w:ilvl w:val="0"/>
          <w:numId w:val="12"/>
        </w:numPr>
        <w:tabs>
          <w:tab w:val="clear" w:pos="1800"/>
          <w:tab w:val="left" w:pos="720"/>
        </w:tabs>
        <w:spacing w:after="0"/>
        <w:rPr>
          <w:rFonts w:cs="Arial"/>
          <w:szCs w:val="22"/>
          <w:lang w:val="es-CO"/>
        </w:rPr>
      </w:pPr>
      <w:r w:rsidRPr="006F03B7">
        <w:rPr>
          <w:rFonts w:cs="Arial"/>
          <w:szCs w:val="22"/>
          <w:lang w:val="es-CO"/>
        </w:rPr>
        <w:t>Cumplir con los lineamientos d</w:t>
      </w:r>
      <w:r w:rsidR="00A047E5" w:rsidRPr="006F03B7">
        <w:rPr>
          <w:rFonts w:cs="Arial"/>
          <w:szCs w:val="22"/>
          <w:lang w:val="es-CO"/>
        </w:rPr>
        <w:t>e</w:t>
      </w:r>
      <w:r w:rsidRPr="006F03B7">
        <w:rPr>
          <w:rFonts w:cs="Arial"/>
          <w:szCs w:val="22"/>
          <w:lang w:val="es-CO"/>
        </w:rPr>
        <w:t>l presente programa</w:t>
      </w:r>
    </w:p>
    <w:p w14:paraId="6F288633" w14:textId="77777777" w:rsidR="00AC5553" w:rsidRPr="006F03B7" w:rsidRDefault="00AC5553" w:rsidP="007B0499">
      <w:pPr>
        <w:pStyle w:val="bullet-1"/>
        <w:numPr>
          <w:ilvl w:val="0"/>
          <w:numId w:val="12"/>
        </w:numPr>
        <w:tabs>
          <w:tab w:val="clear" w:pos="1800"/>
          <w:tab w:val="left" w:pos="720"/>
        </w:tabs>
        <w:spacing w:after="0"/>
        <w:rPr>
          <w:rFonts w:cs="Arial"/>
          <w:szCs w:val="22"/>
          <w:lang w:val="es-CO"/>
        </w:rPr>
      </w:pPr>
      <w:r w:rsidRPr="006F03B7">
        <w:rPr>
          <w:rFonts w:cs="Arial"/>
          <w:szCs w:val="22"/>
          <w:lang w:val="es-CO"/>
        </w:rPr>
        <w:t xml:space="preserve">Proporcionar la información completa y veraz de su estado de salud y/o antecedentes que puedan afectar su salud </w:t>
      </w:r>
      <w:proofErr w:type="spellStart"/>
      <w:r w:rsidR="00A047E5" w:rsidRPr="006F03B7">
        <w:rPr>
          <w:rFonts w:cs="Arial"/>
          <w:szCs w:val="22"/>
          <w:lang w:val="es-CO"/>
        </w:rPr>
        <w:t>Ostemuscular</w:t>
      </w:r>
      <w:proofErr w:type="spellEnd"/>
    </w:p>
    <w:p w14:paraId="00B15761" w14:textId="77777777" w:rsidR="00A047E5" w:rsidRPr="006F03B7" w:rsidRDefault="00A047E5" w:rsidP="007B0499">
      <w:pPr>
        <w:pStyle w:val="bullet-1"/>
        <w:numPr>
          <w:ilvl w:val="0"/>
          <w:numId w:val="12"/>
        </w:numPr>
        <w:tabs>
          <w:tab w:val="clear" w:pos="1800"/>
          <w:tab w:val="left" w:pos="720"/>
        </w:tabs>
        <w:spacing w:after="0"/>
        <w:rPr>
          <w:rFonts w:cs="Arial"/>
          <w:szCs w:val="22"/>
          <w:lang w:val="es-CO"/>
        </w:rPr>
      </w:pPr>
      <w:r w:rsidRPr="006F03B7">
        <w:rPr>
          <w:rFonts w:cs="Arial"/>
          <w:szCs w:val="22"/>
          <w:lang w:val="es-CO"/>
        </w:rPr>
        <w:t>Participar activamente en cada una de las actividades del programa.</w:t>
      </w:r>
    </w:p>
    <w:p w14:paraId="2E71D9AA" w14:textId="77777777" w:rsidR="00DF6169" w:rsidRPr="006F03B7" w:rsidRDefault="00DF6169" w:rsidP="00C0054E">
      <w:pPr>
        <w:rPr>
          <w:rFonts w:cs="Arial"/>
          <w:szCs w:val="22"/>
          <w:lang w:val="es-CO"/>
        </w:rPr>
      </w:pPr>
    </w:p>
    <w:p w14:paraId="60B815CA" w14:textId="77777777" w:rsidR="00621741" w:rsidRPr="006F03B7" w:rsidRDefault="00621741" w:rsidP="007B0499">
      <w:pPr>
        <w:pStyle w:val="Estilo1"/>
        <w:numPr>
          <w:ilvl w:val="0"/>
          <w:numId w:val="10"/>
        </w:numPr>
        <w:ind w:hanging="720"/>
        <w:rPr>
          <w:rFonts w:cs="Arial"/>
        </w:rPr>
      </w:pPr>
      <w:bookmarkStart w:id="8" w:name="_Toc315188508"/>
      <w:r w:rsidRPr="006F03B7">
        <w:rPr>
          <w:rFonts w:cs="Arial"/>
        </w:rPr>
        <w:t>REVISIONES DEL PROCEDIMIENTO</w:t>
      </w:r>
      <w:bookmarkEnd w:id="8"/>
    </w:p>
    <w:p w14:paraId="1128D338" w14:textId="77777777" w:rsidR="00621741" w:rsidRPr="006F03B7" w:rsidRDefault="00621741" w:rsidP="00C0054E">
      <w:pPr>
        <w:rPr>
          <w:rFonts w:cs="Arial"/>
          <w:szCs w:val="22"/>
          <w:lang w:val="es-CO"/>
        </w:rPr>
      </w:pPr>
    </w:p>
    <w:p w14:paraId="663BCBA1" w14:textId="7388A7AC" w:rsidR="00621741" w:rsidRPr="006F03B7" w:rsidRDefault="00621741" w:rsidP="00814909">
      <w:pPr>
        <w:rPr>
          <w:rFonts w:cs="Arial"/>
          <w:szCs w:val="22"/>
          <w:lang w:val="es-CO"/>
        </w:rPr>
      </w:pPr>
      <w:r w:rsidRPr="006F03B7">
        <w:rPr>
          <w:rFonts w:cs="Arial"/>
          <w:szCs w:val="22"/>
          <w:lang w:val="es-CO"/>
        </w:rPr>
        <w:t>Este documento es revisado y modificado cuando se considere necesario y es controlado por el representant</w:t>
      </w:r>
      <w:r w:rsidR="00383222" w:rsidRPr="006F03B7">
        <w:rPr>
          <w:rFonts w:cs="Arial"/>
          <w:szCs w:val="22"/>
          <w:lang w:val="es-CO"/>
        </w:rPr>
        <w:t xml:space="preserve">e de </w:t>
      </w:r>
      <w:r w:rsidR="00740206">
        <w:rPr>
          <w:rFonts w:cs="Arial"/>
          <w:szCs w:val="22"/>
          <w:lang w:val="es-CO"/>
        </w:rPr>
        <w:t>SST</w:t>
      </w:r>
      <w:r w:rsidRPr="006F03B7">
        <w:rPr>
          <w:rFonts w:cs="Arial"/>
          <w:szCs w:val="22"/>
          <w:lang w:val="es-CO"/>
        </w:rPr>
        <w:t xml:space="preserve">. </w:t>
      </w:r>
      <w:r w:rsidR="002B2A86">
        <w:rPr>
          <w:rFonts w:cs="Arial"/>
          <w:szCs w:val="22"/>
          <w:lang w:val="es-CO"/>
        </w:rPr>
        <w:t>D</w:t>
      </w:r>
      <w:r w:rsidRPr="006F03B7">
        <w:rPr>
          <w:rFonts w:cs="Arial"/>
          <w:szCs w:val="22"/>
          <w:lang w:val="es-CO"/>
        </w:rPr>
        <w:t>ebe ser revisado como mínimo una vez al año o tan pronto sea requerido, y todos los cambios deben ser registrados.</w:t>
      </w:r>
    </w:p>
    <w:p w14:paraId="1EFFD9D9" w14:textId="77777777" w:rsidR="00CA025F" w:rsidRPr="006F03B7" w:rsidRDefault="00CA025F" w:rsidP="00C0054E">
      <w:pPr>
        <w:ind w:left="708"/>
        <w:rPr>
          <w:rFonts w:cs="Arial"/>
          <w:szCs w:val="22"/>
          <w:lang w:val="es-CO"/>
        </w:rPr>
      </w:pPr>
    </w:p>
    <w:p w14:paraId="5855250F" w14:textId="77777777" w:rsidR="00621741" w:rsidRPr="006F03B7" w:rsidRDefault="00010004" w:rsidP="007B0499">
      <w:pPr>
        <w:pStyle w:val="Estilo1"/>
        <w:numPr>
          <w:ilvl w:val="0"/>
          <w:numId w:val="10"/>
        </w:numPr>
        <w:ind w:hanging="720"/>
        <w:rPr>
          <w:rFonts w:cs="Arial"/>
        </w:rPr>
      </w:pPr>
      <w:bookmarkStart w:id="9" w:name="_Toc315188509"/>
      <w:r w:rsidRPr="006F03B7">
        <w:rPr>
          <w:rFonts w:cs="Arial"/>
        </w:rPr>
        <w:t xml:space="preserve">DESCRIPCION DEL </w:t>
      </w:r>
      <w:r w:rsidR="00621741" w:rsidRPr="006F03B7">
        <w:rPr>
          <w:rFonts w:cs="Arial"/>
        </w:rPr>
        <w:t>PROCEDIMIENTO</w:t>
      </w:r>
      <w:bookmarkEnd w:id="9"/>
    </w:p>
    <w:p w14:paraId="557B9860" w14:textId="77777777" w:rsidR="00586830" w:rsidRPr="006F03B7" w:rsidRDefault="00586830" w:rsidP="00586830">
      <w:pPr>
        <w:pStyle w:val="Estilo1"/>
        <w:numPr>
          <w:ilvl w:val="0"/>
          <w:numId w:val="0"/>
        </w:numPr>
        <w:ind w:left="720" w:hanging="720"/>
        <w:rPr>
          <w:rFonts w:cs="Arial"/>
        </w:rPr>
      </w:pPr>
    </w:p>
    <w:p w14:paraId="0191723F" w14:textId="77777777" w:rsidR="00586830" w:rsidRPr="006F03B7" w:rsidRDefault="00586830" w:rsidP="00586830">
      <w:pPr>
        <w:pStyle w:val="Estilo1"/>
        <w:numPr>
          <w:ilvl w:val="0"/>
          <w:numId w:val="0"/>
        </w:numPr>
        <w:ind w:left="720" w:hanging="720"/>
        <w:rPr>
          <w:rFonts w:cs="Arial"/>
        </w:rPr>
      </w:pPr>
    </w:p>
    <w:p w14:paraId="43D8866C" w14:textId="77777777" w:rsidR="006F03B7" w:rsidRPr="00101EE8" w:rsidRDefault="006F03B7" w:rsidP="006F03B7">
      <w:pPr>
        <w:rPr>
          <w:rFonts w:cs="Arial"/>
          <w:b/>
          <w:szCs w:val="22"/>
          <w:lang w:val="es-CO"/>
        </w:rPr>
      </w:pPr>
      <w:r w:rsidRPr="00101EE8">
        <w:rPr>
          <w:rFonts w:cs="Arial"/>
          <w:b/>
          <w:szCs w:val="22"/>
          <w:lang w:val="es-CO"/>
        </w:rPr>
        <w:t xml:space="preserve">FASE </w:t>
      </w:r>
      <w:r>
        <w:rPr>
          <w:rFonts w:cs="Arial"/>
          <w:b/>
          <w:szCs w:val="22"/>
          <w:lang w:val="es-CO"/>
        </w:rPr>
        <w:t>PRE</w:t>
      </w:r>
      <w:r w:rsidRPr="00101EE8">
        <w:rPr>
          <w:rFonts w:cs="Arial"/>
          <w:b/>
          <w:szCs w:val="22"/>
          <w:lang w:val="es-CO"/>
        </w:rPr>
        <w:t xml:space="preserve">DIAGNOSTICA </w:t>
      </w:r>
    </w:p>
    <w:p w14:paraId="64A9A52A" w14:textId="77777777" w:rsidR="006F03B7" w:rsidRPr="00101EE8" w:rsidRDefault="006F03B7" w:rsidP="006F03B7">
      <w:pPr>
        <w:rPr>
          <w:rFonts w:cs="Arial"/>
          <w:b/>
          <w:szCs w:val="22"/>
          <w:lang w:val="es-CO"/>
        </w:rPr>
      </w:pPr>
    </w:p>
    <w:p w14:paraId="5B322FF2" w14:textId="77777777" w:rsidR="006F03B7" w:rsidRPr="00101EE8" w:rsidRDefault="006F03B7" w:rsidP="006F03B7">
      <w:pPr>
        <w:rPr>
          <w:rFonts w:cs="Arial"/>
          <w:b/>
          <w:szCs w:val="22"/>
          <w:lang w:val="es-CO"/>
        </w:rPr>
      </w:pPr>
      <w:r w:rsidRPr="00101EE8">
        <w:rPr>
          <w:rFonts w:cs="Arial"/>
          <w:b/>
          <w:szCs w:val="22"/>
          <w:lang w:val="es-CO"/>
        </w:rPr>
        <w:t>DETERMINAR EL RIESGO EXPRESADO Y POTENCIAL DE LA EMPRESA</w:t>
      </w:r>
    </w:p>
    <w:p w14:paraId="2F664223" w14:textId="77777777" w:rsidR="006F03B7" w:rsidRPr="00101EE8" w:rsidRDefault="006F03B7" w:rsidP="006F03B7">
      <w:pPr>
        <w:rPr>
          <w:rFonts w:cs="Arial"/>
          <w:b/>
          <w:szCs w:val="22"/>
          <w:lang w:val="es-CO"/>
        </w:rPr>
      </w:pPr>
    </w:p>
    <w:p w14:paraId="01040FC9" w14:textId="77777777" w:rsidR="006F03B7" w:rsidRPr="00101EE8" w:rsidRDefault="006F03B7" w:rsidP="006F03B7">
      <w:pPr>
        <w:rPr>
          <w:rFonts w:cs="Arial"/>
          <w:b/>
          <w:szCs w:val="22"/>
          <w:lang w:val="es-CO"/>
        </w:rPr>
      </w:pPr>
      <w:r w:rsidRPr="00101EE8">
        <w:rPr>
          <w:rFonts w:cs="Arial"/>
          <w:b/>
          <w:szCs w:val="22"/>
          <w:lang w:val="es-CO"/>
        </w:rPr>
        <w:t xml:space="preserve">7.1 </w:t>
      </w:r>
      <w:r w:rsidRPr="00101EE8">
        <w:rPr>
          <w:rStyle w:val="Estilo2Char"/>
        </w:rPr>
        <w:t>RIESGO EXPRESADO</w:t>
      </w:r>
    </w:p>
    <w:p w14:paraId="13DE480C" w14:textId="77777777" w:rsidR="006F03B7" w:rsidRPr="00101EE8" w:rsidRDefault="006F03B7" w:rsidP="006F03B7">
      <w:pPr>
        <w:rPr>
          <w:rFonts w:cs="Arial"/>
          <w:szCs w:val="22"/>
          <w:lang w:val="es-CO"/>
        </w:rPr>
      </w:pPr>
    </w:p>
    <w:p w14:paraId="517EA669" w14:textId="77777777" w:rsidR="006F03B7" w:rsidRPr="00101EE8" w:rsidRDefault="006F03B7" w:rsidP="006F03B7">
      <w:pPr>
        <w:rPr>
          <w:rFonts w:cs="Arial"/>
          <w:szCs w:val="22"/>
          <w:lang w:val="es-CO"/>
        </w:rPr>
      </w:pPr>
      <w:r w:rsidRPr="00101EE8">
        <w:rPr>
          <w:rFonts w:cs="Arial"/>
          <w:b/>
          <w:szCs w:val="22"/>
          <w:lang w:val="es-CO"/>
        </w:rPr>
        <w:t>Ausentismo laboral</w:t>
      </w:r>
      <w:r w:rsidRPr="00101EE8">
        <w:rPr>
          <w:rFonts w:cs="Arial"/>
          <w:szCs w:val="22"/>
          <w:lang w:val="es-CO"/>
        </w:rPr>
        <w:t xml:space="preserve">: </w:t>
      </w:r>
    </w:p>
    <w:p w14:paraId="02C2FC60" w14:textId="77777777" w:rsidR="006F03B7" w:rsidRPr="00101EE8" w:rsidRDefault="006F03B7" w:rsidP="006F03B7">
      <w:pPr>
        <w:rPr>
          <w:rFonts w:cs="Arial"/>
          <w:szCs w:val="22"/>
          <w:lang w:val="es-CO"/>
        </w:rPr>
      </w:pPr>
    </w:p>
    <w:p w14:paraId="0D58B22A" w14:textId="77777777" w:rsidR="006F03B7" w:rsidRDefault="006F03B7" w:rsidP="006F03B7">
      <w:pPr>
        <w:rPr>
          <w:rFonts w:cs="Arial"/>
          <w:szCs w:val="22"/>
          <w:lang w:val="es-CO"/>
        </w:rPr>
      </w:pPr>
      <w:r w:rsidRPr="00101EE8">
        <w:rPr>
          <w:rFonts w:cs="Arial"/>
          <w:szCs w:val="22"/>
          <w:lang w:val="es-CO"/>
        </w:rPr>
        <w:t xml:space="preserve">Esta información </w:t>
      </w:r>
      <w:r>
        <w:rPr>
          <w:rFonts w:cs="Arial"/>
          <w:szCs w:val="22"/>
          <w:lang w:val="es-CO"/>
        </w:rPr>
        <w:t>debe</w:t>
      </w:r>
      <w:r w:rsidRPr="00101EE8">
        <w:rPr>
          <w:rFonts w:cs="Arial"/>
          <w:szCs w:val="22"/>
          <w:lang w:val="es-CO"/>
        </w:rPr>
        <w:t xml:space="preserve"> suministrada por la empresa, donde se determine la morbilidad espe</w:t>
      </w:r>
      <w:r w:rsidR="00814909">
        <w:rPr>
          <w:rFonts w:cs="Arial"/>
          <w:szCs w:val="22"/>
          <w:lang w:val="es-CO"/>
        </w:rPr>
        <w:t xml:space="preserve">cífica de origen osteomuscular; Mensualmente la empresa genera un consolidado de </w:t>
      </w:r>
      <w:r w:rsidR="00814909">
        <w:rPr>
          <w:rFonts w:cs="Arial"/>
          <w:szCs w:val="22"/>
          <w:lang w:val="es-CO"/>
        </w:rPr>
        <w:lastRenderedPageBreak/>
        <w:t xml:space="preserve">ausentismo el cual es entregado al médico asesor para su análisis y así poder determinar las ausencias más frecuentes por causa osteomuscular (si existen) y poder cruzar esta información con los demás insumos para determinar si están ausencias se generan por DTA (desorden por trauma acumulativo), el ausentismo laboral es un insumo muy importante en la implementación y seguimiento al PVE </w:t>
      </w:r>
      <w:r w:rsidR="00214AE9">
        <w:rPr>
          <w:rFonts w:cs="Arial"/>
          <w:szCs w:val="22"/>
          <w:lang w:val="es-CO"/>
        </w:rPr>
        <w:t>Biomecánico</w:t>
      </w:r>
      <w:r w:rsidR="00814909">
        <w:rPr>
          <w:rFonts w:cs="Arial"/>
          <w:szCs w:val="22"/>
          <w:lang w:val="es-CO"/>
        </w:rPr>
        <w:t>.</w:t>
      </w:r>
    </w:p>
    <w:p w14:paraId="1EB7AD16" w14:textId="77777777" w:rsidR="006F03B7" w:rsidRPr="00101EE8" w:rsidRDefault="006F03B7" w:rsidP="006F03B7">
      <w:pPr>
        <w:rPr>
          <w:rFonts w:cs="Arial"/>
          <w:szCs w:val="22"/>
          <w:lang w:val="es-CO"/>
        </w:rPr>
      </w:pPr>
    </w:p>
    <w:p w14:paraId="0777D579" w14:textId="77777777" w:rsidR="006F03B7" w:rsidRPr="00101EE8" w:rsidRDefault="006F03B7" w:rsidP="006F03B7">
      <w:pPr>
        <w:rPr>
          <w:rFonts w:cs="Arial"/>
          <w:b/>
          <w:szCs w:val="22"/>
          <w:lang w:val="es-CO"/>
        </w:rPr>
      </w:pPr>
      <w:r w:rsidRPr="00101EE8">
        <w:rPr>
          <w:rFonts w:cs="Arial"/>
          <w:b/>
          <w:szCs w:val="22"/>
          <w:lang w:val="es-CO"/>
        </w:rPr>
        <w:t>Diagnóstico de Salud</w:t>
      </w:r>
    </w:p>
    <w:p w14:paraId="1B454A71" w14:textId="77777777" w:rsidR="006F03B7" w:rsidRPr="00101EE8" w:rsidRDefault="006F03B7" w:rsidP="006F03B7">
      <w:pPr>
        <w:rPr>
          <w:rFonts w:cs="Arial"/>
          <w:szCs w:val="22"/>
          <w:lang w:val="es-CO"/>
        </w:rPr>
      </w:pPr>
    </w:p>
    <w:p w14:paraId="4C458F77" w14:textId="77777777" w:rsidR="006F03B7" w:rsidRDefault="006F03B7" w:rsidP="006F03B7">
      <w:pPr>
        <w:rPr>
          <w:rFonts w:cs="Arial"/>
          <w:szCs w:val="22"/>
          <w:lang w:val="es-CO"/>
        </w:rPr>
      </w:pPr>
      <w:r w:rsidRPr="00101EE8">
        <w:rPr>
          <w:rFonts w:cs="Arial"/>
          <w:szCs w:val="22"/>
          <w:lang w:val="es-CO"/>
        </w:rPr>
        <w:t xml:space="preserve">Consiste en el reporte estadístico originado de los exámenes médicos </w:t>
      </w:r>
      <w:r w:rsidR="00814909">
        <w:rPr>
          <w:rFonts w:cs="Arial"/>
          <w:szCs w:val="22"/>
          <w:lang w:val="es-CO"/>
        </w:rPr>
        <w:t xml:space="preserve">de ingreso y </w:t>
      </w:r>
      <w:r w:rsidRPr="00101EE8">
        <w:rPr>
          <w:rFonts w:cs="Arial"/>
          <w:szCs w:val="22"/>
          <w:lang w:val="es-CO"/>
        </w:rPr>
        <w:t xml:space="preserve">periódicos practicados a la población trabajadora, donde se especifican las alteraciones </w:t>
      </w:r>
      <w:r>
        <w:rPr>
          <w:rFonts w:cs="Arial"/>
          <w:szCs w:val="22"/>
          <w:lang w:val="es-CO"/>
        </w:rPr>
        <w:t>presentadas en el sistema osteomuscular en este caso</w:t>
      </w:r>
      <w:r w:rsidR="002B2A86">
        <w:rPr>
          <w:rFonts w:cs="Arial"/>
          <w:szCs w:val="22"/>
          <w:lang w:val="es-CO"/>
        </w:rPr>
        <w:t xml:space="preserve">, </w:t>
      </w:r>
      <w:r w:rsidRPr="00101EE8">
        <w:rPr>
          <w:rFonts w:cs="Arial"/>
          <w:szCs w:val="22"/>
          <w:lang w:val="es-CO"/>
        </w:rPr>
        <w:t xml:space="preserve">y el número de trabajadores que la presentan; en este sentido el médico </w:t>
      </w:r>
      <w:r w:rsidR="004C3B32" w:rsidRPr="00101EE8">
        <w:rPr>
          <w:rFonts w:cs="Arial"/>
          <w:szCs w:val="22"/>
          <w:lang w:val="es-CO"/>
        </w:rPr>
        <w:t>asesor y</w:t>
      </w:r>
      <w:r w:rsidRPr="00101EE8">
        <w:rPr>
          <w:rFonts w:cs="Arial"/>
          <w:szCs w:val="22"/>
          <w:lang w:val="es-CO"/>
        </w:rPr>
        <w:t xml:space="preserve"> la empresa solicitaran un reporte individual a la entidad que realiza los exámenes, con el fin de individualizar los casos.</w:t>
      </w:r>
    </w:p>
    <w:p w14:paraId="239DADD6" w14:textId="77777777" w:rsidR="006F03B7" w:rsidRDefault="006F03B7" w:rsidP="006F03B7">
      <w:pPr>
        <w:rPr>
          <w:rFonts w:cs="Arial"/>
          <w:szCs w:val="22"/>
          <w:lang w:val="es-CO"/>
        </w:rPr>
      </w:pPr>
    </w:p>
    <w:p w14:paraId="13DD07D8" w14:textId="605B2D48" w:rsidR="001C51DD" w:rsidRDefault="006F03B7" w:rsidP="006F03B7">
      <w:pPr>
        <w:rPr>
          <w:rFonts w:cs="Arial"/>
          <w:szCs w:val="22"/>
          <w:lang w:val="es-CO"/>
        </w:rPr>
      </w:pPr>
      <w:r>
        <w:rPr>
          <w:rFonts w:cs="Arial"/>
          <w:szCs w:val="22"/>
          <w:lang w:val="es-CO"/>
        </w:rPr>
        <w:t xml:space="preserve">Respecto a estos Diagnósticos </w:t>
      </w:r>
      <w:r w:rsidR="005D5DDC">
        <w:rPr>
          <w:rFonts w:cs="Arial"/>
          <w:szCs w:val="22"/>
          <w:lang w:val="es-CO"/>
        </w:rPr>
        <w:t>estos se realizaran una vez se cumpla mínimo con el año de trabajo</w:t>
      </w:r>
      <w:r w:rsidR="00814909">
        <w:rPr>
          <w:rFonts w:cs="Arial"/>
          <w:szCs w:val="22"/>
          <w:lang w:val="es-CO"/>
        </w:rPr>
        <w:t xml:space="preserve">, </w:t>
      </w:r>
      <w:r w:rsidR="005D5DDC">
        <w:rPr>
          <w:rFonts w:cs="Arial"/>
          <w:szCs w:val="22"/>
          <w:lang w:val="es-CO"/>
        </w:rPr>
        <w:t>serán realizados por</w:t>
      </w:r>
      <w:r w:rsidR="00814909">
        <w:rPr>
          <w:rFonts w:cs="Arial"/>
          <w:szCs w:val="22"/>
          <w:lang w:val="es-CO"/>
        </w:rPr>
        <w:t xml:space="preserve"> (IPS UNIMSALUD) </w:t>
      </w:r>
      <w:r w:rsidR="005D5DDC">
        <w:rPr>
          <w:rFonts w:cs="Arial"/>
          <w:szCs w:val="22"/>
          <w:lang w:val="es-CO"/>
        </w:rPr>
        <w:t>mediante la consolidación de los resultados en la población trabajadora.</w:t>
      </w:r>
    </w:p>
    <w:p w14:paraId="2182A5F0" w14:textId="77777777" w:rsidR="001C51DD" w:rsidRDefault="001C51DD" w:rsidP="006F03B7">
      <w:pPr>
        <w:rPr>
          <w:rFonts w:cs="Arial"/>
          <w:szCs w:val="22"/>
          <w:lang w:val="es-CO"/>
        </w:rPr>
      </w:pPr>
    </w:p>
    <w:p w14:paraId="2C24B211" w14:textId="77777777" w:rsidR="00814909" w:rsidRDefault="00814909" w:rsidP="006F03B7">
      <w:pPr>
        <w:rPr>
          <w:rFonts w:cs="Arial"/>
          <w:szCs w:val="22"/>
          <w:lang w:val="es-CO"/>
        </w:rPr>
      </w:pPr>
    </w:p>
    <w:p w14:paraId="16D013C4" w14:textId="24E5023E" w:rsidR="00814909" w:rsidRDefault="00814909" w:rsidP="006F03B7">
      <w:pPr>
        <w:rPr>
          <w:rFonts w:cs="Arial"/>
          <w:szCs w:val="22"/>
          <w:lang w:val="es-CO"/>
        </w:rPr>
      </w:pPr>
    </w:p>
    <w:p w14:paraId="4792F4A9" w14:textId="77777777" w:rsidR="00814909" w:rsidRDefault="00814909" w:rsidP="006F03B7">
      <w:pPr>
        <w:rPr>
          <w:rFonts w:cs="Arial"/>
          <w:szCs w:val="22"/>
          <w:lang w:val="es-CO"/>
        </w:rPr>
      </w:pPr>
    </w:p>
    <w:p w14:paraId="5CF455D1" w14:textId="77777777" w:rsidR="001C51DD" w:rsidRDefault="001C51DD" w:rsidP="006F03B7">
      <w:pPr>
        <w:rPr>
          <w:rFonts w:cs="Arial"/>
          <w:szCs w:val="22"/>
          <w:lang w:val="es-CO"/>
        </w:rPr>
      </w:pPr>
    </w:p>
    <w:p w14:paraId="1C11974C" w14:textId="296C7093" w:rsidR="00C87A39" w:rsidRDefault="005D5DDC" w:rsidP="0077463E">
      <w:pPr>
        <w:rPr>
          <w:rFonts w:cs="Arial"/>
          <w:szCs w:val="22"/>
          <w:lang w:val="es-CO"/>
        </w:rPr>
      </w:pPr>
      <w:r>
        <w:rPr>
          <w:rFonts w:cs="Arial"/>
          <w:szCs w:val="22"/>
          <w:lang w:val="es-CO"/>
        </w:rPr>
        <w:t xml:space="preserve">Cuando se registren hallazgos relevantes en los trabajadores de temas biomecánicos, osteomusculares y demás </w:t>
      </w:r>
      <w:r w:rsidR="00675A2C">
        <w:rPr>
          <w:rFonts w:cs="Arial"/>
          <w:szCs w:val="22"/>
          <w:lang w:val="es-CO"/>
        </w:rPr>
        <w:t>CONSORCIO C</w:t>
      </w:r>
      <w:r w:rsidR="00740206">
        <w:rPr>
          <w:rFonts w:cs="Arial"/>
          <w:szCs w:val="22"/>
          <w:lang w:val="es-CO"/>
        </w:rPr>
        <w:t>S</w:t>
      </w:r>
      <w:r w:rsidR="00C87A39">
        <w:rPr>
          <w:rFonts w:cs="Arial"/>
          <w:szCs w:val="22"/>
          <w:lang w:val="es-CO"/>
        </w:rPr>
        <w:t xml:space="preserve"> enviara a la IPS la hoja de vida y soportes del médico asesor con una carta adjunta autorizándolo para que le sea enviada solo a su correo los datos </w:t>
      </w:r>
      <w:r w:rsidR="000D1D9B">
        <w:rPr>
          <w:rFonts w:cs="Arial"/>
          <w:szCs w:val="22"/>
          <w:lang w:val="es-CO"/>
        </w:rPr>
        <w:t>individuales</w:t>
      </w:r>
      <w:r w:rsidR="00C87A39">
        <w:rPr>
          <w:rFonts w:cs="Arial"/>
          <w:szCs w:val="22"/>
          <w:lang w:val="es-CO"/>
        </w:rPr>
        <w:t xml:space="preserve"> </w:t>
      </w:r>
      <w:r w:rsidR="000D1D9B">
        <w:rPr>
          <w:rFonts w:cs="Arial"/>
          <w:szCs w:val="22"/>
          <w:lang w:val="es-CO"/>
        </w:rPr>
        <w:t xml:space="preserve">de los exámenes con el fin de cruzar la información con los demás insumos y así establecer los grupos de riesgo. </w:t>
      </w:r>
    </w:p>
    <w:p w14:paraId="69E5F4C8" w14:textId="77777777" w:rsidR="000D1D9B" w:rsidRDefault="000D1D9B" w:rsidP="0077463E">
      <w:pPr>
        <w:rPr>
          <w:rFonts w:cs="Arial"/>
          <w:szCs w:val="22"/>
          <w:lang w:val="es-CO"/>
        </w:rPr>
      </w:pPr>
    </w:p>
    <w:p w14:paraId="35EC8302" w14:textId="77777777" w:rsidR="000D1D9B" w:rsidRPr="0077463E" w:rsidRDefault="000D1D9B" w:rsidP="0077463E">
      <w:pPr>
        <w:rPr>
          <w:rFonts w:cs="Arial"/>
          <w:szCs w:val="22"/>
          <w:lang w:val="es-CO"/>
        </w:rPr>
      </w:pPr>
      <w:r>
        <w:rPr>
          <w:rFonts w:cs="Arial"/>
          <w:szCs w:val="22"/>
          <w:lang w:val="es-CO"/>
        </w:rPr>
        <w:t>Esta información por tener datos individuales solo puede ser vista por el medico asesor de ahí que se insiste en que debe ser enviada solo a su correo.</w:t>
      </w:r>
    </w:p>
    <w:p w14:paraId="4D6AC236" w14:textId="4F354FCD" w:rsidR="0077463E" w:rsidRDefault="0077463E" w:rsidP="006F03B7">
      <w:pPr>
        <w:rPr>
          <w:rFonts w:cs="Arial"/>
          <w:noProof/>
          <w:szCs w:val="22"/>
          <w:lang w:val="es-CO" w:eastAsia="es-CO"/>
        </w:rPr>
      </w:pPr>
    </w:p>
    <w:p w14:paraId="65D415F1" w14:textId="77777777" w:rsidR="006F03B7" w:rsidRPr="00101EE8" w:rsidRDefault="006F03B7" w:rsidP="006F03B7">
      <w:pPr>
        <w:rPr>
          <w:rFonts w:cs="Arial"/>
          <w:szCs w:val="22"/>
          <w:lang w:val="es-CO"/>
        </w:rPr>
      </w:pPr>
      <w:r w:rsidRPr="00101EE8">
        <w:rPr>
          <w:rFonts w:cs="Arial"/>
          <w:b/>
          <w:szCs w:val="22"/>
          <w:lang w:val="es-CO"/>
        </w:rPr>
        <w:t>Aplicación de Encuestas Osteomusculares</w:t>
      </w:r>
    </w:p>
    <w:p w14:paraId="145AA402" w14:textId="77777777" w:rsidR="006F03B7" w:rsidRPr="00101EE8" w:rsidRDefault="006F03B7" w:rsidP="006F03B7">
      <w:pPr>
        <w:rPr>
          <w:rFonts w:cs="Arial"/>
          <w:szCs w:val="22"/>
          <w:lang w:val="es-CO"/>
        </w:rPr>
      </w:pPr>
    </w:p>
    <w:p w14:paraId="745291F4" w14:textId="77777777" w:rsidR="006F03B7" w:rsidRDefault="006F03B7" w:rsidP="006F03B7">
      <w:pPr>
        <w:rPr>
          <w:rFonts w:cs="Arial"/>
          <w:szCs w:val="22"/>
          <w:lang w:val="es-CO"/>
        </w:rPr>
      </w:pPr>
      <w:r w:rsidRPr="00101EE8">
        <w:rPr>
          <w:rFonts w:cs="Arial"/>
          <w:szCs w:val="22"/>
          <w:lang w:val="es-CO"/>
        </w:rPr>
        <w:t>La ARL</w:t>
      </w:r>
      <w:r w:rsidR="00214AE9">
        <w:rPr>
          <w:rFonts w:cs="Arial"/>
          <w:szCs w:val="22"/>
          <w:lang w:val="es-CO"/>
        </w:rPr>
        <w:t xml:space="preserve"> (fisioterapeuta)</w:t>
      </w:r>
      <w:r w:rsidRPr="00101EE8">
        <w:rPr>
          <w:rFonts w:cs="Arial"/>
          <w:szCs w:val="22"/>
          <w:lang w:val="es-CO"/>
        </w:rPr>
        <w:t xml:space="preserve"> suministrará un formato con una serie de variables que al analizarlas brindaran la información requerida para clasificar la población en grupos de sintomatología direccionando de manera inicial las actividades de   intervención.</w:t>
      </w:r>
      <w:r>
        <w:rPr>
          <w:rFonts w:cs="Arial"/>
          <w:szCs w:val="22"/>
          <w:lang w:val="es-CO"/>
        </w:rPr>
        <w:t xml:space="preserve"> Este tipo de encuesta debe ser diseñada de tal manera que las respuestas sean dirigidas y concretas.</w:t>
      </w:r>
    </w:p>
    <w:p w14:paraId="1EB62472" w14:textId="77777777" w:rsidR="006F03B7" w:rsidRPr="00101EE8" w:rsidRDefault="006F03B7" w:rsidP="006F03B7">
      <w:pPr>
        <w:rPr>
          <w:rFonts w:cs="Arial"/>
          <w:szCs w:val="22"/>
          <w:lang w:val="es-CO"/>
        </w:rPr>
      </w:pPr>
    </w:p>
    <w:p w14:paraId="4CA0E4FB" w14:textId="77777777" w:rsidR="006F03B7" w:rsidRPr="00101EE8" w:rsidRDefault="006F03B7" w:rsidP="006F03B7">
      <w:pPr>
        <w:rPr>
          <w:rFonts w:cs="Arial"/>
          <w:szCs w:val="22"/>
          <w:lang w:val="es-CO"/>
        </w:rPr>
      </w:pPr>
      <w:r w:rsidRPr="00101EE8">
        <w:rPr>
          <w:rFonts w:cs="Arial"/>
          <w:b/>
          <w:szCs w:val="22"/>
          <w:lang w:val="es-CO"/>
        </w:rPr>
        <w:t xml:space="preserve">7.2 RIESGO POTENCIAL </w:t>
      </w:r>
    </w:p>
    <w:p w14:paraId="537D5A88" w14:textId="77777777" w:rsidR="006F03B7" w:rsidRPr="00101EE8" w:rsidRDefault="006F03B7" w:rsidP="006F03B7">
      <w:pPr>
        <w:rPr>
          <w:rFonts w:cs="Arial"/>
          <w:b/>
          <w:szCs w:val="22"/>
          <w:lang w:val="es-CO"/>
        </w:rPr>
      </w:pPr>
    </w:p>
    <w:p w14:paraId="0B06FC16" w14:textId="77777777" w:rsidR="006F03B7" w:rsidRPr="00101EE8" w:rsidRDefault="006F03B7" w:rsidP="006F03B7">
      <w:pPr>
        <w:rPr>
          <w:rFonts w:cs="Arial"/>
          <w:szCs w:val="22"/>
          <w:lang w:val="es-CO"/>
        </w:rPr>
      </w:pPr>
      <w:r>
        <w:rPr>
          <w:rFonts w:cs="Arial"/>
          <w:b/>
          <w:szCs w:val="22"/>
          <w:lang w:val="es-CO"/>
        </w:rPr>
        <w:t>Inspecciones</w:t>
      </w:r>
      <w:r w:rsidRPr="00101EE8">
        <w:rPr>
          <w:rFonts w:cs="Arial"/>
          <w:b/>
          <w:szCs w:val="22"/>
          <w:lang w:val="es-CO"/>
        </w:rPr>
        <w:t xml:space="preserve"> de Puesto de Trabajo Tipo</w:t>
      </w:r>
      <w:r w:rsidR="009144A1">
        <w:rPr>
          <w:rFonts w:cs="Arial"/>
          <w:b/>
          <w:szCs w:val="22"/>
          <w:lang w:val="es-CO"/>
        </w:rPr>
        <w:t xml:space="preserve"> (IPT tipo)</w:t>
      </w:r>
    </w:p>
    <w:p w14:paraId="260181F4" w14:textId="77777777" w:rsidR="006F03B7" w:rsidRPr="00101EE8" w:rsidRDefault="006F03B7" w:rsidP="006F03B7">
      <w:pPr>
        <w:rPr>
          <w:rFonts w:cs="Arial"/>
          <w:szCs w:val="22"/>
          <w:lang w:val="es-CO"/>
        </w:rPr>
      </w:pPr>
    </w:p>
    <w:p w14:paraId="22E33CB1" w14:textId="77777777" w:rsidR="006F03B7" w:rsidRDefault="006F03B7" w:rsidP="006F03B7">
      <w:pPr>
        <w:rPr>
          <w:rFonts w:cs="Arial"/>
          <w:szCs w:val="22"/>
          <w:lang w:val="es-CO"/>
        </w:rPr>
      </w:pPr>
      <w:r w:rsidRPr="00101EE8">
        <w:rPr>
          <w:rFonts w:cs="Arial"/>
          <w:szCs w:val="22"/>
          <w:lang w:val="es-CO"/>
        </w:rPr>
        <w:t>Son evaluaciones no individuales, desarrolladas en puestos cuyas características son afines teniendo en cuenta el proceso de trabajo que realizan, equipos y mobiliario entre otras, y que han sido identificados críticos dentro de la exposición</w:t>
      </w:r>
      <w:r>
        <w:rPr>
          <w:rFonts w:cs="Arial"/>
          <w:szCs w:val="22"/>
          <w:lang w:val="es-CO"/>
        </w:rPr>
        <w:t xml:space="preserve">, este tipo de inspección se realiza en el área operativa. </w:t>
      </w:r>
    </w:p>
    <w:p w14:paraId="029C1DFC" w14:textId="1B452DCE" w:rsidR="009144A1" w:rsidRDefault="009144A1" w:rsidP="006F03B7">
      <w:pPr>
        <w:rPr>
          <w:rFonts w:cs="Arial"/>
          <w:szCs w:val="22"/>
          <w:lang w:val="es-CO"/>
        </w:rPr>
      </w:pPr>
      <w:r>
        <w:rPr>
          <w:rFonts w:cs="Arial"/>
          <w:szCs w:val="22"/>
          <w:lang w:val="es-CO"/>
        </w:rPr>
        <w:t xml:space="preserve">No se han realizado aun este tipo de inspecciones en </w:t>
      </w:r>
      <w:r w:rsidR="00740206">
        <w:rPr>
          <w:rFonts w:cs="Arial"/>
          <w:szCs w:val="22"/>
          <w:lang w:val="es-CO"/>
        </w:rPr>
        <w:t xml:space="preserve">CONSORCIO </w:t>
      </w:r>
      <w:r w:rsidR="00675A2C">
        <w:rPr>
          <w:rFonts w:cs="Arial"/>
          <w:szCs w:val="22"/>
          <w:lang w:val="es-CO"/>
        </w:rPr>
        <w:t>CS</w:t>
      </w:r>
      <w:r>
        <w:rPr>
          <w:rFonts w:cs="Arial"/>
          <w:szCs w:val="22"/>
          <w:lang w:val="es-CO"/>
        </w:rPr>
        <w:t xml:space="preserve"> por lo que se deben programar con la fisioterapeuta.</w:t>
      </w:r>
    </w:p>
    <w:p w14:paraId="3A36EB31" w14:textId="77777777" w:rsidR="006F03B7" w:rsidRPr="00101EE8" w:rsidRDefault="006F03B7" w:rsidP="006F03B7">
      <w:pPr>
        <w:rPr>
          <w:rFonts w:cs="Arial"/>
          <w:szCs w:val="22"/>
          <w:lang w:val="es-CO"/>
        </w:rPr>
      </w:pPr>
    </w:p>
    <w:p w14:paraId="67E99BCE" w14:textId="77777777" w:rsidR="006F03B7" w:rsidRPr="00101EE8" w:rsidRDefault="006F03B7" w:rsidP="006F03B7">
      <w:pPr>
        <w:spacing w:line="360" w:lineRule="auto"/>
        <w:rPr>
          <w:rFonts w:cs="Arial"/>
          <w:b/>
          <w:szCs w:val="22"/>
          <w:lang w:val="es-CO"/>
        </w:rPr>
      </w:pPr>
      <w:r>
        <w:rPr>
          <w:rFonts w:cs="Arial"/>
          <w:b/>
          <w:szCs w:val="22"/>
          <w:lang w:val="es-CO"/>
        </w:rPr>
        <w:lastRenderedPageBreak/>
        <w:t>Inspecciones Puesto a Puesto</w:t>
      </w:r>
      <w:r w:rsidRPr="00101EE8">
        <w:rPr>
          <w:rFonts w:cs="Arial"/>
          <w:b/>
          <w:szCs w:val="22"/>
          <w:lang w:val="es-CO"/>
        </w:rPr>
        <w:t xml:space="preserve"> </w:t>
      </w:r>
    </w:p>
    <w:p w14:paraId="080B18FD" w14:textId="77777777" w:rsidR="006F03B7" w:rsidRDefault="006F03B7" w:rsidP="006F03B7">
      <w:pPr>
        <w:rPr>
          <w:rFonts w:cs="Arial"/>
          <w:szCs w:val="22"/>
          <w:lang w:val="es-CO"/>
        </w:rPr>
      </w:pPr>
      <w:r w:rsidRPr="00101EE8">
        <w:rPr>
          <w:rFonts w:cs="Arial"/>
          <w:szCs w:val="22"/>
          <w:lang w:val="es-CO"/>
        </w:rPr>
        <w:t>Con esta lista se busca identificar las condiciones del puesto de trabajo que puedan influir en la aparición de DTA, consiste en analizar de manera individual unas variables previamente establecidas que luego de su análisis permiten identificar el grado de intervención que se debe desarrollar. Esta lista se aplica a</w:t>
      </w:r>
      <w:r>
        <w:rPr>
          <w:rFonts w:cs="Arial"/>
          <w:szCs w:val="22"/>
          <w:lang w:val="es-CO"/>
        </w:rPr>
        <w:t>l</w:t>
      </w:r>
      <w:r w:rsidRPr="00101EE8">
        <w:rPr>
          <w:rFonts w:cs="Arial"/>
          <w:szCs w:val="22"/>
          <w:lang w:val="es-CO"/>
        </w:rPr>
        <w:t xml:space="preserve"> personal administrativo.</w:t>
      </w:r>
    </w:p>
    <w:p w14:paraId="2CCA4BA6" w14:textId="01C5DADB" w:rsidR="009144A1" w:rsidRDefault="009144A1" w:rsidP="009144A1">
      <w:pPr>
        <w:rPr>
          <w:rFonts w:cs="Arial"/>
          <w:szCs w:val="22"/>
          <w:lang w:val="es-CO"/>
        </w:rPr>
      </w:pPr>
      <w:r>
        <w:rPr>
          <w:rFonts w:cs="Arial"/>
          <w:szCs w:val="22"/>
          <w:lang w:val="es-CO"/>
        </w:rPr>
        <w:t xml:space="preserve">No se han realizado aun este tipo de inspecciones en </w:t>
      </w:r>
      <w:r w:rsidR="00740206">
        <w:rPr>
          <w:rFonts w:cs="Arial"/>
          <w:szCs w:val="22"/>
          <w:lang w:val="es-CO"/>
        </w:rPr>
        <w:t xml:space="preserve">CONSORCIO </w:t>
      </w:r>
      <w:r w:rsidR="00675A2C">
        <w:rPr>
          <w:rFonts w:cs="Arial"/>
          <w:szCs w:val="22"/>
          <w:lang w:val="es-CO"/>
        </w:rPr>
        <w:t>CS</w:t>
      </w:r>
      <w:r>
        <w:rPr>
          <w:rFonts w:cs="Arial"/>
          <w:szCs w:val="22"/>
          <w:lang w:val="es-CO"/>
        </w:rPr>
        <w:t xml:space="preserve"> por lo que se deben programar con la fisioterapeuta.</w:t>
      </w:r>
    </w:p>
    <w:p w14:paraId="67C4D972" w14:textId="77777777" w:rsidR="009144A1" w:rsidRPr="00101EE8" w:rsidRDefault="009144A1" w:rsidP="006F03B7">
      <w:pPr>
        <w:rPr>
          <w:rFonts w:cs="Arial"/>
          <w:szCs w:val="22"/>
          <w:lang w:val="es-CO"/>
        </w:rPr>
      </w:pPr>
    </w:p>
    <w:p w14:paraId="05D6E8D2" w14:textId="77777777" w:rsidR="006F03B7" w:rsidRPr="00101EE8" w:rsidRDefault="006F03B7" w:rsidP="006F03B7">
      <w:pPr>
        <w:rPr>
          <w:rFonts w:cs="Arial"/>
          <w:szCs w:val="22"/>
          <w:lang w:val="es-CO"/>
        </w:rPr>
      </w:pPr>
    </w:p>
    <w:p w14:paraId="20AE842D" w14:textId="77777777" w:rsidR="006F03B7" w:rsidRPr="00101EE8" w:rsidRDefault="006F03B7" w:rsidP="006F03B7">
      <w:pPr>
        <w:rPr>
          <w:rFonts w:cs="Arial"/>
          <w:szCs w:val="22"/>
          <w:lang w:val="es-CO"/>
        </w:rPr>
      </w:pPr>
      <w:r w:rsidRPr="00101EE8">
        <w:rPr>
          <w:rFonts w:cs="Arial"/>
          <w:szCs w:val="22"/>
          <w:lang w:val="es-CO"/>
        </w:rPr>
        <w:t xml:space="preserve">Observaciones: </w:t>
      </w:r>
    </w:p>
    <w:p w14:paraId="62117B8D" w14:textId="77777777" w:rsidR="006F03B7" w:rsidRPr="00101EE8" w:rsidRDefault="006F03B7" w:rsidP="006F03B7">
      <w:pPr>
        <w:rPr>
          <w:rFonts w:cs="Arial"/>
          <w:szCs w:val="22"/>
        </w:rPr>
      </w:pPr>
      <w:r w:rsidRPr="00101EE8">
        <w:rPr>
          <w:rFonts w:cs="Arial"/>
          <w:szCs w:val="22"/>
        </w:rPr>
        <w:t>Se recomienda tener en cuenta la presencia de las siguientes situaciones para la evaluación de riesgo expresado:</w:t>
      </w:r>
    </w:p>
    <w:p w14:paraId="53BDBBD2" w14:textId="77777777" w:rsidR="006F03B7" w:rsidRPr="00101EE8" w:rsidRDefault="006F03B7" w:rsidP="006F03B7">
      <w:pPr>
        <w:rPr>
          <w:rFonts w:cs="Arial"/>
          <w:szCs w:val="22"/>
        </w:rPr>
      </w:pPr>
    </w:p>
    <w:p w14:paraId="30DB3AD6" w14:textId="77777777" w:rsidR="006F03B7" w:rsidRPr="00101EE8" w:rsidRDefault="006F03B7" w:rsidP="006F03B7">
      <w:pPr>
        <w:rPr>
          <w:rFonts w:cs="Arial"/>
          <w:szCs w:val="22"/>
        </w:rPr>
      </w:pPr>
    </w:p>
    <w:p w14:paraId="656CEB86" w14:textId="77777777" w:rsidR="006F03B7" w:rsidRPr="00101EE8" w:rsidRDefault="006F03B7" w:rsidP="006F03B7">
      <w:pPr>
        <w:numPr>
          <w:ilvl w:val="0"/>
          <w:numId w:val="14"/>
        </w:numPr>
        <w:rPr>
          <w:rFonts w:cs="Arial"/>
          <w:szCs w:val="22"/>
        </w:rPr>
      </w:pPr>
      <w:r w:rsidRPr="00101EE8">
        <w:rPr>
          <w:rFonts w:cs="Arial"/>
          <w:szCs w:val="22"/>
        </w:rPr>
        <w:t xml:space="preserve">Ingreso de nuevos trabajadores con condiciones individuales de susceptibilidad </w:t>
      </w:r>
    </w:p>
    <w:p w14:paraId="1E944DF8" w14:textId="77777777" w:rsidR="006F03B7" w:rsidRPr="00101EE8" w:rsidRDefault="006F03B7" w:rsidP="006F03B7">
      <w:pPr>
        <w:rPr>
          <w:rFonts w:cs="Arial"/>
          <w:szCs w:val="22"/>
        </w:rPr>
      </w:pPr>
    </w:p>
    <w:p w14:paraId="3A7FF837" w14:textId="77777777" w:rsidR="006F03B7" w:rsidRPr="00101EE8" w:rsidRDefault="006F03B7" w:rsidP="006F03B7">
      <w:pPr>
        <w:pStyle w:val="Textoindependiente2"/>
        <w:numPr>
          <w:ilvl w:val="0"/>
          <w:numId w:val="13"/>
        </w:numPr>
        <w:spacing w:after="240"/>
        <w:jc w:val="both"/>
        <w:rPr>
          <w:rFonts w:eastAsia="MS Mincho" w:cs="Arial"/>
          <w:szCs w:val="22"/>
          <w:lang w:eastAsia="en-US"/>
        </w:rPr>
      </w:pPr>
      <w:r w:rsidRPr="00101EE8">
        <w:rPr>
          <w:rFonts w:eastAsia="MS Mincho" w:cs="Arial"/>
          <w:szCs w:val="22"/>
          <w:lang w:eastAsia="en-US"/>
        </w:rPr>
        <w:t>Ingreso a la empresa de nuevas maquinarias, vehículos, equipos o herramientas o cambios en sus condiciones de operación.</w:t>
      </w:r>
    </w:p>
    <w:p w14:paraId="5A6216A4" w14:textId="77777777" w:rsidR="006F03B7" w:rsidRPr="00101EE8" w:rsidRDefault="006F03B7" w:rsidP="006F03B7">
      <w:pPr>
        <w:pStyle w:val="Textoindependiente2"/>
        <w:numPr>
          <w:ilvl w:val="0"/>
          <w:numId w:val="13"/>
        </w:numPr>
        <w:spacing w:after="240"/>
        <w:jc w:val="both"/>
        <w:rPr>
          <w:rFonts w:eastAsia="MS Mincho" w:cs="Arial"/>
          <w:szCs w:val="22"/>
          <w:lang w:eastAsia="en-US"/>
        </w:rPr>
      </w:pPr>
      <w:r w:rsidRPr="00101EE8">
        <w:rPr>
          <w:rFonts w:eastAsia="MS Mincho" w:cs="Arial"/>
          <w:szCs w:val="22"/>
          <w:lang w:eastAsia="en-US"/>
        </w:rPr>
        <w:t>Cambios en el proceso que generen aumento en la carga de trabajo.</w:t>
      </w:r>
    </w:p>
    <w:p w14:paraId="000B886B" w14:textId="77777777" w:rsidR="006F03B7" w:rsidRPr="00101EE8" w:rsidRDefault="006F03B7" w:rsidP="006F03B7">
      <w:pPr>
        <w:pStyle w:val="Textoindependiente2"/>
        <w:numPr>
          <w:ilvl w:val="0"/>
          <w:numId w:val="13"/>
        </w:numPr>
        <w:spacing w:after="240"/>
        <w:jc w:val="both"/>
        <w:rPr>
          <w:rFonts w:eastAsia="MS Mincho" w:cs="Arial"/>
          <w:szCs w:val="22"/>
          <w:lang w:eastAsia="en-US"/>
        </w:rPr>
      </w:pPr>
      <w:r w:rsidRPr="00101EE8">
        <w:rPr>
          <w:rFonts w:eastAsia="MS Mincho" w:cs="Arial"/>
          <w:szCs w:val="22"/>
          <w:lang w:eastAsia="en-US"/>
        </w:rPr>
        <w:t>Cambios en los métodos de trabajo</w:t>
      </w:r>
    </w:p>
    <w:p w14:paraId="557D277E" w14:textId="77777777" w:rsidR="006F03B7" w:rsidRPr="00101EE8" w:rsidRDefault="006F03B7" w:rsidP="006F03B7">
      <w:pPr>
        <w:pStyle w:val="Textoindependiente2"/>
        <w:numPr>
          <w:ilvl w:val="0"/>
          <w:numId w:val="13"/>
        </w:numPr>
        <w:spacing w:after="240"/>
        <w:jc w:val="both"/>
        <w:rPr>
          <w:rFonts w:eastAsia="MS Mincho" w:cs="Arial"/>
          <w:szCs w:val="22"/>
          <w:lang w:eastAsia="en-US"/>
        </w:rPr>
      </w:pPr>
      <w:r w:rsidRPr="00101EE8">
        <w:rPr>
          <w:rFonts w:eastAsia="MS Mincho" w:cs="Arial"/>
          <w:szCs w:val="22"/>
          <w:lang w:eastAsia="en-US"/>
        </w:rPr>
        <w:t>Cambios en la distribución de la planta física.</w:t>
      </w:r>
    </w:p>
    <w:p w14:paraId="3D60F693" w14:textId="77777777" w:rsidR="006F03B7" w:rsidRDefault="006F03B7" w:rsidP="006F03B7">
      <w:pPr>
        <w:pStyle w:val="Textoindependiente2"/>
        <w:numPr>
          <w:ilvl w:val="0"/>
          <w:numId w:val="13"/>
        </w:numPr>
        <w:spacing w:after="240"/>
        <w:jc w:val="both"/>
        <w:rPr>
          <w:rFonts w:eastAsia="MS Mincho" w:cs="Arial"/>
          <w:szCs w:val="22"/>
          <w:lang w:eastAsia="en-US"/>
        </w:rPr>
      </w:pPr>
      <w:r w:rsidRPr="00101EE8">
        <w:rPr>
          <w:rFonts w:eastAsia="MS Mincho" w:cs="Arial"/>
          <w:szCs w:val="22"/>
          <w:lang w:eastAsia="en-US"/>
        </w:rPr>
        <w:t>Modificación en la organización del trabajo que pueda afectar el tiempo de exposición de los trabajadores.</w:t>
      </w:r>
    </w:p>
    <w:p w14:paraId="4BE038CC" w14:textId="77777777" w:rsidR="006F03B7" w:rsidRPr="00101EE8" w:rsidRDefault="006F03B7" w:rsidP="006F03B7">
      <w:pPr>
        <w:rPr>
          <w:rFonts w:cs="Arial"/>
          <w:szCs w:val="22"/>
          <w:lang w:val="es-CO"/>
        </w:rPr>
      </w:pPr>
    </w:p>
    <w:p w14:paraId="73EFCA51" w14:textId="0BCC2DC6" w:rsidR="006F03B7" w:rsidRPr="00101EE8" w:rsidRDefault="00B64EBF" w:rsidP="006F03B7">
      <w:pPr>
        <w:rPr>
          <w:rFonts w:cs="Arial"/>
          <w:szCs w:val="22"/>
          <w:lang w:val="es-CO"/>
        </w:rPr>
      </w:pPr>
      <w:r>
        <w:rPr>
          <w:rFonts w:cs="Arial"/>
          <w:b/>
          <w:szCs w:val="22"/>
          <w:lang w:val="es-CO"/>
        </w:rPr>
        <w:t>Matriz de identificación de peligros y valoración de riesgos</w:t>
      </w:r>
    </w:p>
    <w:p w14:paraId="513167F5" w14:textId="77777777" w:rsidR="006F03B7" w:rsidRPr="00101EE8" w:rsidRDefault="006F03B7" w:rsidP="006F03B7">
      <w:pPr>
        <w:rPr>
          <w:rFonts w:cs="Arial"/>
          <w:szCs w:val="22"/>
          <w:lang w:val="es-CO"/>
        </w:rPr>
      </w:pPr>
    </w:p>
    <w:p w14:paraId="6F6DF672" w14:textId="00192B08" w:rsidR="006F03B7" w:rsidRDefault="006F03B7" w:rsidP="006F03B7">
      <w:pPr>
        <w:rPr>
          <w:rFonts w:cs="Arial"/>
          <w:szCs w:val="22"/>
          <w:lang w:val="es-CO"/>
        </w:rPr>
      </w:pPr>
      <w:r w:rsidRPr="00101EE8">
        <w:rPr>
          <w:rFonts w:cs="Arial"/>
          <w:szCs w:val="22"/>
          <w:lang w:val="es-CO"/>
        </w:rPr>
        <w:t xml:space="preserve">Permite priorizar los cargos que representan mayor riesgo para el desarrollo de potenciales enfermedades </w:t>
      </w:r>
      <w:r w:rsidR="00B8743D">
        <w:rPr>
          <w:rFonts w:cs="Arial"/>
          <w:szCs w:val="22"/>
          <w:lang w:val="es-CO"/>
        </w:rPr>
        <w:t>laborales</w:t>
      </w:r>
      <w:r w:rsidRPr="00101EE8">
        <w:rPr>
          <w:rFonts w:cs="Arial"/>
          <w:szCs w:val="22"/>
          <w:lang w:val="es-CO"/>
        </w:rPr>
        <w:t xml:space="preserve"> así como la exacerbación de las ya existentes.</w:t>
      </w:r>
    </w:p>
    <w:p w14:paraId="68946873" w14:textId="77777777" w:rsidR="006F03B7" w:rsidRDefault="006F03B7" w:rsidP="006F03B7">
      <w:pPr>
        <w:rPr>
          <w:rFonts w:cs="Arial"/>
          <w:szCs w:val="22"/>
          <w:lang w:val="es-CO"/>
        </w:rPr>
      </w:pPr>
    </w:p>
    <w:p w14:paraId="2077F97E" w14:textId="493DE638" w:rsidR="006F03B7" w:rsidRDefault="006F03B7" w:rsidP="006F03B7">
      <w:pPr>
        <w:rPr>
          <w:rFonts w:cs="Arial"/>
          <w:szCs w:val="22"/>
          <w:lang w:val="es-CO"/>
        </w:rPr>
      </w:pPr>
      <w:r>
        <w:rPr>
          <w:rFonts w:cs="Arial"/>
          <w:szCs w:val="22"/>
          <w:lang w:val="es-CO"/>
        </w:rPr>
        <w:t>Dentro de la Matri</w:t>
      </w:r>
      <w:r w:rsidR="005D717D">
        <w:rPr>
          <w:rFonts w:cs="Arial"/>
          <w:szCs w:val="22"/>
          <w:lang w:val="es-CO"/>
        </w:rPr>
        <w:t xml:space="preserve">z de Riesgos de </w:t>
      </w:r>
      <w:r w:rsidR="00740206">
        <w:rPr>
          <w:rFonts w:cs="Arial"/>
          <w:szCs w:val="22"/>
          <w:lang w:val="es-CO"/>
        </w:rPr>
        <w:t xml:space="preserve">CONSORCIO </w:t>
      </w:r>
      <w:r w:rsidR="00675A2C">
        <w:rPr>
          <w:rFonts w:cs="Arial"/>
          <w:szCs w:val="22"/>
          <w:lang w:val="es-CO"/>
        </w:rPr>
        <w:t>CS</w:t>
      </w:r>
      <w:r w:rsidR="004C3B32">
        <w:rPr>
          <w:rFonts w:cs="Arial"/>
          <w:szCs w:val="22"/>
          <w:lang w:val="es-CO"/>
        </w:rPr>
        <w:t xml:space="preserve"> se</w:t>
      </w:r>
      <w:r>
        <w:rPr>
          <w:rFonts w:cs="Arial"/>
          <w:szCs w:val="22"/>
          <w:lang w:val="es-CO"/>
        </w:rPr>
        <w:t xml:space="preserve"> tiene contemplado el riesgo Biomecánic</w:t>
      </w:r>
      <w:r w:rsidR="002D7023">
        <w:rPr>
          <w:rFonts w:cs="Arial"/>
          <w:szCs w:val="22"/>
          <w:lang w:val="es-CO"/>
        </w:rPr>
        <w:t xml:space="preserve">o como riesgo </w:t>
      </w:r>
      <w:r w:rsidR="00214AE9">
        <w:rPr>
          <w:rFonts w:cs="Arial"/>
          <w:szCs w:val="22"/>
          <w:lang w:val="es-CO"/>
        </w:rPr>
        <w:t xml:space="preserve">Inherente o potencial </w:t>
      </w:r>
      <w:r w:rsidR="002D7023">
        <w:rPr>
          <w:rFonts w:cs="Arial"/>
          <w:szCs w:val="22"/>
          <w:lang w:val="es-CO"/>
        </w:rPr>
        <w:t>en las</w:t>
      </w:r>
      <w:r>
        <w:rPr>
          <w:rFonts w:cs="Arial"/>
          <w:szCs w:val="22"/>
          <w:lang w:val="es-CO"/>
        </w:rPr>
        <w:t xml:space="preserve"> actividades diarias </w:t>
      </w:r>
      <w:r w:rsidR="002D7023">
        <w:rPr>
          <w:rFonts w:cs="Arial"/>
          <w:szCs w:val="22"/>
          <w:lang w:val="es-CO"/>
        </w:rPr>
        <w:t>o rutinarias</w:t>
      </w:r>
    </w:p>
    <w:p w14:paraId="35AB17F6" w14:textId="77777777" w:rsidR="002D7023" w:rsidRDefault="002D7023" w:rsidP="006F03B7">
      <w:pPr>
        <w:rPr>
          <w:rFonts w:cs="Arial"/>
          <w:szCs w:val="22"/>
          <w:lang w:val="es-CO"/>
        </w:rPr>
      </w:pPr>
    </w:p>
    <w:p w14:paraId="7FC31340" w14:textId="77777777" w:rsidR="002D7023" w:rsidRPr="00101EE8" w:rsidRDefault="002D7023" w:rsidP="006F03B7">
      <w:pPr>
        <w:rPr>
          <w:rFonts w:cs="Arial"/>
          <w:szCs w:val="22"/>
          <w:lang w:val="es-CO"/>
        </w:rPr>
      </w:pPr>
    </w:p>
    <w:p w14:paraId="79C68B1D" w14:textId="77777777" w:rsidR="006F03B7" w:rsidRPr="00101EE8" w:rsidRDefault="006F03B7" w:rsidP="006F03B7">
      <w:pPr>
        <w:pStyle w:val="Textoindependiente"/>
        <w:autoSpaceDE w:val="0"/>
        <w:autoSpaceDN w:val="0"/>
        <w:adjustRightInd w:val="0"/>
        <w:rPr>
          <w:rFonts w:cs="Arial"/>
          <w:b/>
          <w:bCs/>
          <w:szCs w:val="22"/>
          <w:lang w:val="es-CO"/>
        </w:rPr>
      </w:pPr>
      <w:r w:rsidRPr="00101EE8">
        <w:rPr>
          <w:rFonts w:cs="Arial"/>
          <w:b/>
          <w:bCs/>
          <w:szCs w:val="22"/>
          <w:lang w:val="es-CO"/>
        </w:rPr>
        <w:t xml:space="preserve">7.3 FASE DE INTERVENCION </w:t>
      </w:r>
    </w:p>
    <w:p w14:paraId="50D3C3F5" w14:textId="77777777" w:rsidR="006F03B7" w:rsidRPr="00101EE8" w:rsidRDefault="006F03B7" w:rsidP="006F03B7">
      <w:pPr>
        <w:pStyle w:val="Textoindependiente"/>
        <w:autoSpaceDE w:val="0"/>
        <w:autoSpaceDN w:val="0"/>
        <w:adjustRightInd w:val="0"/>
        <w:rPr>
          <w:rFonts w:cs="Arial"/>
          <w:bCs/>
          <w:szCs w:val="22"/>
          <w:lang w:val="es-CO"/>
        </w:rPr>
      </w:pPr>
    </w:p>
    <w:p w14:paraId="6711618C" w14:textId="77777777" w:rsidR="006F03B7" w:rsidRPr="00101EE8" w:rsidRDefault="006F03B7" w:rsidP="006F03B7">
      <w:pPr>
        <w:pStyle w:val="Textoindependiente"/>
        <w:autoSpaceDE w:val="0"/>
        <w:autoSpaceDN w:val="0"/>
        <w:adjustRightInd w:val="0"/>
        <w:rPr>
          <w:rFonts w:cs="Arial"/>
          <w:bCs/>
          <w:szCs w:val="22"/>
          <w:lang w:val="es-CO"/>
        </w:rPr>
      </w:pPr>
      <w:r w:rsidRPr="00101EE8">
        <w:rPr>
          <w:rFonts w:cs="Arial"/>
          <w:b/>
          <w:bCs/>
          <w:szCs w:val="22"/>
          <w:lang w:val="es-CO"/>
        </w:rPr>
        <w:t>Identificación de</w:t>
      </w:r>
      <w:r>
        <w:rPr>
          <w:rFonts w:cs="Arial"/>
          <w:b/>
          <w:bCs/>
          <w:szCs w:val="22"/>
          <w:lang w:val="es-CO"/>
        </w:rPr>
        <w:t xml:space="preserve"> la población objeto del programa</w:t>
      </w:r>
      <w:r w:rsidRPr="00101EE8">
        <w:rPr>
          <w:rFonts w:cs="Arial"/>
          <w:b/>
          <w:bCs/>
          <w:szCs w:val="22"/>
          <w:lang w:val="es-CO"/>
        </w:rPr>
        <w:t>.</w:t>
      </w:r>
      <w:r w:rsidRPr="00101EE8">
        <w:rPr>
          <w:rFonts w:cs="Arial"/>
          <w:bCs/>
          <w:szCs w:val="22"/>
          <w:lang w:val="es-CO"/>
        </w:rPr>
        <w:t xml:space="preserve"> </w:t>
      </w:r>
    </w:p>
    <w:p w14:paraId="20D82602" w14:textId="77777777" w:rsidR="006F03B7" w:rsidRPr="00101EE8" w:rsidRDefault="006F03B7" w:rsidP="006F03B7">
      <w:pPr>
        <w:pStyle w:val="Textoindependiente"/>
        <w:autoSpaceDE w:val="0"/>
        <w:autoSpaceDN w:val="0"/>
        <w:adjustRightInd w:val="0"/>
        <w:rPr>
          <w:rFonts w:cs="Arial"/>
          <w:bCs/>
          <w:szCs w:val="22"/>
          <w:lang w:val="es-CO"/>
        </w:rPr>
      </w:pPr>
    </w:p>
    <w:p w14:paraId="1F36CEA7" w14:textId="77777777" w:rsidR="006F03B7" w:rsidRPr="00101EE8" w:rsidRDefault="006F03B7" w:rsidP="006F03B7">
      <w:pPr>
        <w:pStyle w:val="Textoindependiente"/>
        <w:autoSpaceDE w:val="0"/>
        <w:autoSpaceDN w:val="0"/>
        <w:adjustRightInd w:val="0"/>
        <w:rPr>
          <w:rFonts w:cs="Arial"/>
          <w:bCs/>
          <w:szCs w:val="22"/>
          <w:lang w:val="es-CO"/>
        </w:rPr>
      </w:pPr>
      <w:r w:rsidRPr="00101EE8">
        <w:rPr>
          <w:rFonts w:cs="Arial"/>
          <w:bCs/>
          <w:szCs w:val="22"/>
          <w:lang w:val="es-CO"/>
        </w:rPr>
        <w:t xml:space="preserve">Para la identificación de la población se clasificará en grupos así: </w:t>
      </w:r>
    </w:p>
    <w:p w14:paraId="14A2B1CA" w14:textId="77777777" w:rsidR="006F03B7" w:rsidRPr="00101EE8" w:rsidRDefault="006F03B7" w:rsidP="006F03B7">
      <w:pPr>
        <w:pStyle w:val="Textoindependiente"/>
        <w:autoSpaceDE w:val="0"/>
        <w:autoSpaceDN w:val="0"/>
        <w:adjustRightInd w:val="0"/>
        <w:rPr>
          <w:rFonts w:cs="Arial"/>
          <w:bCs/>
          <w:szCs w:val="22"/>
          <w:lang w:val="es-CO"/>
        </w:rPr>
      </w:pPr>
    </w:p>
    <w:p w14:paraId="408B530C" w14:textId="77777777" w:rsidR="006F03B7" w:rsidRPr="00101EE8" w:rsidRDefault="006F03B7" w:rsidP="006F03B7">
      <w:pPr>
        <w:pStyle w:val="Textoindependiente"/>
        <w:autoSpaceDE w:val="0"/>
        <w:autoSpaceDN w:val="0"/>
        <w:adjustRightInd w:val="0"/>
        <w:rPr>
          <w:rFonts w:cs="Arial"/>
          <w:bCs/>
          <w:szCs w:val="22"/>
          <w:lang w:val="es-CO"/>
        </w:rPr>
      </w:pPr>
      <w:r w:rsidRPr="00101EE8">
        <w:rPr>
          <w:rFonts w:cs="Arial"/>
          <w:b/>
          <w:bCs/>
          <w:szCs w:val="22"/>
          <w:lang w:val="es-CO"/>
        </w:rPr>
        <w:t>GRUPO 1:</w:t>
      </w:r>
      <w:r w:rsidRPr="00101EE8">
        <w:rPr>
          <w:rFonts w:cs="Arial"/>
          <w:bCs/>
          <w:szCs w:val="22"/>
          <w:lang w:val="es-CO"/>
        </w:rPr>
        <w:t xml:space="preserve"> Trabajador </w:t>
      </w:r>
      <w:proofErr w:type="spellStart"/>
      <w:r w:rsidRPr="00101EE8">
        <w:rPr>
          <w:rFonts w:cs="Arial"/>
          <w:bCs/>
          <w:szCs w:val="22"/>
          <w:lang w:val="es-CO"/>
        </w:rPr>
        <w:t>osteomuscularmente</w:t>
      </w:r>
      <w:proofErr w:type="spellEnd"/>
      <w:r w:rsidRPr="00101EE8">
        <w:rPr>
          <w:rFonts w:cs="Arial"/>
          <w:bCs/>
          <w:szCs w:val="22"/>
          <w:lang w:val="es-CO"/>
        </w:rPr>
        <w:t xml:space="preserve"> sano (sintomatología baja), definido:  </w:t>
      </w:r>
    </w:p>
    <w:p w14:paraId="3BFDC3D5" w14:textId="77777777" w:rsidR="006F03B7" w:rsidRPr="00101EE8" w:rsidRDefault="006F03B7" w:rsidP="006F03B7">
      <w:pPr>
        <w:rPr>
          <w:rFonts w:cs="Arial"/>
          <w:szCs w:val="22"/>
          <w:lang w:val="es-CO"/>
        </w:rPr>
      </w:pPr>
    </w:p>
    <w:p w14:paraId="114E9F5E" w14:textId="77777777" w:rsidR="006F03B7" w:rsidRPr="00101EE8" w:rsidRDefault="006F03B7" w:rsidP="006F03B7">
      <w:pPr>
        <w:numPr>
          <w:ilvl w:val="0"/>
          <w:numId w:val="15"/>
        </w:numPr>
        <w:rPr>
          <w:rFonts w:cs="Arial"/>
          <w:szCs w:val="22"/>
          <w:lang w:val="es-CO"/>
        </w:rPr>
      </w:pPr>
      <w:r w:rsidRPr="00101EE8">
        <w:rPr>
          <w:rFonts w:cs="Arial"/>
          <w:szCs w:val="22"/>
          <w:lang w:val="es-CO"/>
        </w:rPr>
        <w:t>Sin datos d</w:t>
      </w:r>
      <w:r w:rsidR="00214AE9">
        <w:rPr>
          <w:rFonts w:cs="Arial"/>
          <w:szCs w:val="22"/>
          <w:lang w:val="es-CO"/>
        </w:rPr>
        <w:t xml:space="preserve">e ausentismo de tipo </w:t>
      </w:r>
      <w:r w:rsidRPr="00101EE8">
        <w:rPr>
          <w:rFonts w:cs="Arial"/>
          <w:szCs w:val="22"/>
          <w:lang w:val="es-CO"/>
        </w:rPr>
        <w:t xml:space="preserve">osteomuscular </w:t>
      </w:r>
      <w:r w:rsidR="00214AE9">
        <w:rPr>
          <w:rFonts w:cs="Arial"/>
          <w:szCs w:val="22"/>
          <w:lang w:val="es-CO"/>
        </w:rPr>
        <w:t>sugestivas de DTA.</w:t>
      </w:r>
    </w:p>
    <w:p w14:paraId="10449C96" w14:textId="77777777" w:rsidR="006F03B7" w:rsidRPr="00101EE8" w:rsidRDefault="006F03B7" w:rsidP="006F03B7">
      <w:pPr>
        <w:numPr>
          <w:ilvl w:val="0"/>
          <w:numId w:val="15"/>
        </w:numPr>
        <w:rPr>
          <w:rFonts w:cs="Arial"/>
          <w:szCs w:val="22"/>
          <w:lang w:val="es-CO"/>
        </w:rPr>
      </w:pPr>
      <w:r w:rsidRPr="00101EE8">
        <w:rPr>
          <w:rFonts w:cs="Arial"/>
          <w:szCs w:val="22"/>
          <w:lang w:val="es-CO"/>
        </w:rPr>
        <w:lastRenderedPageBreak/>
        <w:t>Condiciones de Salud sin Diagnóstico Osteomuscular.</w:t>
      </w:r>
    </w:p>
    <w:p w14:paraId="3337EC40" w14:textId="77777777" w:rsidR="006F03B7" w:rsidRDefault="006F03B7" w:rsidP="006F03B7">
      <w:pPr>
        <w:numPr>
          <w:ilvl w:val="0"/>
          <w:numId w:val="15"/>
        </w:numPr>
        <w:rPr>
          <w:rFonts w:cs="Arial"/>
          <w:szCs w:val="22"/>
          <w:lang w:val="es-CO"/>
        </w:rPr>
      </w:pPr>
      <w:r w:rsidRPr="00101EE8">
        <w:rPr>
          <w:rFonts w:cs="Arial"/>
          <w:szCs w:val="22"/>
          <w:lang w:val="es-CO"/>
        </w:rPr>
        <w:t xml:space="preserve">Encuesta sin evidencia de sintomatología osteomuscular menos de cuatro (4) ítems en cualquier segmento corporal. </w:t>
      </w:r>
    </w:p>
    <w:p w14:paraId="036F3137" w14:textId="77777777" w:rsidR="006F03B7" w:rsidRPr="00101EE8" w:rsidRDefault="006F03B7" w:rsidP="006F03B7">
      <w:pPr>
        <w:numPr>
          <w:ilvl w:val="0"/>
          <w:numId w:val="15"/>
        </w:numPr>
        <w:rPr>
          <w:rFonts w:cs="Arial"/>
          <w:szCs w:val="22"/>
          <w:lang w:val="es-CO"/>
        </w:rPr>
      </w:pPr>
      <w:r>
        <w:rPr>
          <w:rFonts w:cs="Arial"/>
          <w:szCs w:val="22"/>
          <w:lang w:val="es-CO"/>
        </w:rPr>
        <w:t>Inspección Ergonómica sin evidencia de riesgo</w:t>
      </w:r>
    </w:p>
    <w:p w14:paraId="5BBFB5EA" w14:textId="77777777" w:rsidR="006F03B7" w:rsidRPr="00101EE8" w:rsidRDefault="006F03B7" w:rsidP="006F03B7">
      <w:pPr>
        <w:numPr>
          <w:ilvl w:val="0"/>
          <w:numId w:val="15"/>
        </w:numPr>
        <w:rPr>
          <w:rFonts w:cs="Arial"/>
          <w:szCs w:val="22"/>
          <w:lang w:val="es-CO"/>
        </w:rPr>
      </w:pPr>
      <w:r w:rsidRPr="00101EE8">
        <w:rPr>
          <w:rFonts w:cs="Arial"/>
          <w:szCs w:val="22"/>
          <w:lang w:val="es-CO"/>
        </w:rPr>
        <w:t xml:space="preserve">Se realiza prevención a través de gimnasia laboral y plan de formación. </w:t>
      </w:r>
    </w:p>
    <w:p w14:paraId="64B2AEEB" w14:textId="77777777" w:rsidR="006F03B7" w:rsidRPr="00101EE8" w:rsidRDefault="006F03B7" w:rsidP="006F03B7">
      <w:pPr>
        <w:rPr>
          <w:rFonts w:cs="Arial"/>
          <w:szCs w:val="22"/>
          <w:lang w:val="es-CO"/>
        </w:rPr>
      </w:pPr>
    </w:p>
    <w:p w14:paraId="35ED5034" w14:textId="77777777" w:rsidR="006F03B7" w:rsidRPr="00101EE8" w:rsidRDefault="006F03B7" w:rsidP="006F03B7">
      <w:pPr>
        <w:pStyle w:val="Textoindependiente"/>
        <w:autoSpaceDE w:val="0"/>
        <w:autoSpaceDN w:val="0"/>
        <w:adjustRightInd w:val="0"/>
        <w:rPr>
          <w:rFonts w:cs="Arial"/>
          <w:bCs/>
          <w:szCs w:val="22"/>
          <w:lang w:val="es-CO"/>
        </w:rPr>
      </w:pPr>
      <w:r w:rsidRPr="00101EE8">
        <w:rPr>
          <w:rFonts w:cs="Arial"/>
          <w:b/>
          <w:bCs/>
          <w:szCs w:val="22"/>
          <w:lang w:val="es-CO"/>
        </w:rPr>
        <w:t>GRUPO 2:</w:t>
      </w:r>
      <w:r w:rsidRPr="00101EE8">
        <w:rPr>
          <w:rFonts w:cs="Arial"/>
          <w:bCs/>
          <w:szCs w:val="22"/>
          <w:lang w:val="es-CO"/>
        </w:rPr>
        <w:t xml:space="preserve"> Trabajador </w:t>
      </w:r>
      <w:proofErr w:type="spellStart"/>
      <w:r w:rsidRPr="00101EE8">
        <w:rPr>
          <w:rFonts w:cs="Arial"/>
          <w:bCs/>
          <w:szCs w:val="22"/>
          <w:lang w:val="es-CO"/>
        </w:rPr>
        <w:t>osteomuscularmente</w:t>
      </w:r>
      <w:proofErr w:type="spellEnd"/>
      <w:r w:rsidRPr="00101EE8">
        <w:rPr>
          <w:rFonts w:cs="Arial"/>
          <w:bCs/>
          <w:szCs w:val="22"/>
          <w:lang w:val="es-CO"/>
        </w:rPr>
        <w:t xml:space="preserve"> sintomático, definido en el que se reúnan las siguientes condiciones </w:t>
      </w:r>
    </w:p>
    <w:p w14:paraId="6C2AA4C4" w14:textId="77777777" w:rsidR="006F03B7" w:rsidRPr="00101EE8" w:rsidRDefault="006F03B7" w:rsidP="006F03B7">
      <w:pPr>
        <w:rPr>
          <w:rFonts w:cs="Arial"/>
          <w:szCs w:val="22"/>
          <w:lang w:val="es-CO"/>
        </w:rPr>
      </w:pPr>
    </w:p>
    <w:p w14:paraId="3AFFF727" w14:textId="77777777" w:rsidR="006F03B7" w:rsidRPr="00101EE8" w:rsidRDefault="006F03B7" w:rsidP="006F03B7">
      <w:pPr>
        <w:numPr>
          <w:ilvl w:val="0"/>
          <w:numId w:val="15"/>
        </w:numPr>
        <w:rPr>
          <w:rFonts w:cs="Arial"/>
          <w:szCs w:val="22"/>
          <w:lang w:val="es-CO"/>
        </w:rPr>
      </w:pPr>
      <w:r w:rsidRPr="00101EE8">
        <w:rPr>
          <w:rFonts w:cs="Arial"/>
          <w:szCs w:val="22"/>
          <w:lang w:val="es-CO"/>
        </w:rPr>
        <w:t>Con  datos d</w:t>
      </w:r>
      <w:r w:rsidR="00214AE9">
        <w:rPr>
          <w:rFonts w:cs="Arial"/>
          <w:szCs w:val="22"/>
          <w:lang w:val="es-CO"/>
        </w:rPr>
        <w:t xml:space="preserve">e ausentismo </w:t>
      </w:r>
      <w:r w:rsidRPr="00101EE8">
        <w:rPr>
          <w:rFonts w:cs="Arial"/>
          <w:szCs w:val="22"/>
          <w:lang w:val="es-CO"/>
        </w:rPr>
        <w:t xml:space="preserve">osteomuscular </w:t>
      </w:r>
      <w:r w:rsidR="00214AE9">
        <w:rPr>
          <w:rFonts w:cs="Arial"/>
          <w:szCs w:val="22"/>
          <w:lang w:val="es-CO"/>
        </w:rPr>
        <w:t>sugestivo de DTA</w:t>
      </w:r>
    </w:p>
    <w:p w14:paraId="08B96811" w14:textId="77777777" w:rsidR="006F03B7" w:rsidRPr="00101EE8" w:rsidRDefault="006F03B7" w:rsidP="006F03B7">
      <w:pPr>
        <w:numPr>
          <w:ilvl w:val="0"/>
          <w:numId w:val="15"/>
        </w:numPr>
        <w:rPr>
          <w:rFonts w:cs="Arial"/>
          <w:szCs w:val="22"/>
          <w:lang w:val="es-CO"/>
        </w:rPr>
      </w:pPr>
      <w:r w:rsidRPr="00101EE8">
        <w:rPr>
          <w:rFonts w:cs="Arial"/>
          <w:szCs w:val="22"/>
          <w:lang w:val="es-CO"/>
        </w:rPr>
        <w:t xml:space="preserve">Condiciones de Salud </w:t>
      </w:r>
      <w:r>
        <w:rPr>
          <w:rFonts w:cs="Arial"/>
          <w:szCs w:val="22"/>
          <w:lang w:val="es-CO"/>
        </w:rPr>
        <w:t>con d</w:t>
      </w:r>
      <w:r w:rsidR="00214AE9">
        <w:rPr>
          <w:rFonts w:cs="Arial"/>
          <w:szCs w:val="22"/>
          <w:lang w:val="es-CO"/>
        </w:rPr>
        <w:t>iagnóstico Osteomuscular que lo corrobora</w:t>
      </w:r>
    </w:p>
    <w:p w14:paraId="4BD9FFEF" w14:textId="77777777" w:rsidR="006F03B7" w:rsidRDefault="006F03B7" w:rsidP="006F03B7">
      <w:pPr>
        <w:numPr>
          <w:ilvl w:val="0"/>
          <w:numId w:val="15"/>
        </w:numPr>
        <w:rPr>
          <w:rFonts w:cs="Arial"/>
          <w:szCs w:val="22"/>
          <w:lang w:val="es-CO"/>
        </w:rPr>
      </w:pPr>
      <w:r w:rsidRPr="00101EE8">
        <w:rPr>
          <w:rFonts w:cs="Arial"/>
          <w:szCs w:val="22"/>
          <w:lang w:val="es-CO"/>
        </w:rPr>
        <w:t xml:space="preserve">Encuestas con o sin evidencia de sintomatología osteomuscular </w:t>
      </w:r>
      <w:r w:rsidRPr="00101EE8">
        <w:rPr>
          <w:rFonts w:cs="Arial"/>
          <w:bCs/>
          <w:szCs w:val="22"/>
          <w:lang w:val="es-CO"/>
        </w:rPr>
        <w:t xml:space="preserve">(alto y medio) </w:t>
      </w:r>
      <w:r w:rsidR="00214AE9">
        <w:rPr>
          <w:rFonts w:cs="Arial"/>
          <w:szCs w:val="22"/>
          <w:lang w:val="es-CO"/>
        </w:rPr>
        <w:t>en cualquier segmento corporal relacionado con DTA</w:t>
      </w:r>
    </w:p>
    <w:p w14:paraId="053C50AA" w14:textId="77777777" w:rsidR="006F03B7" w:rsidRPr="00101EE8" w:rsidRDefault="006F03B7" w:rsidP="006F03B7">
      <w:pPr>
        <w:numPr>
          <w:ilvl w:val="0"/>
          <w:numId w:val="15"/>
        </w:numPr>
        <w:rPr>
          <w:rFonts w:cs="Arial"/>
          <w:szCs w:val="22"/>
          <w:lang w:val="es-CO"/>
        </w:rPr>
      </w:pPr>
      <w:r>
        <w:rPr>
          <w:rFonts w:cs="Arial"/>
          <w:szCs w:val="22"/>
          <w:lang w:val="es-CO"/>
        </w:rPr>
        <w:t>Inspección ergonómica con o sin evidencia de riesgo</w:t>
      </w:r>
      <w:r w:rsidR="00214AE9">
        <w:rPr>
          <w:rFonts w:cs="Arial"/>
          <w:szCs w:val="22"/>
          <w:lang w:val="es-CO"/>
        </w:rPr>
        <w:t xml:space="preserve"> relacionado</w:t>
      </w:r>
    </w:p>
    <w:p w14:paraId="75EF3F41" w14:textId="77777777" w:rsidR="006F03B7" w:rsidRPr="00101EE8" w:rsidRDefault="006F03B7" w:rsidP="006F03B7">
      <w:pPr>
        <w:numPr>
          <w:ilvl w:val="0"/>
          <w:numId w:val="15"/>
        </w:numPr>
        <w:rPr>
          <w:rFonts w:cs="Arial"/>
          <w:szCs w:val="22"/>
          <w:lang w:val="es-CO"/>
        </w:rPr>
      </w:pPr>
      <w:r w:rsidRPr="00101EE8">
        <w:rPr>
          <w:rFonts w:cs="Arial"/>
          <w:szCs w:val="22"/>
          <w:lang w:val="es-CO"/>
        </w:rPr>
        <w:t xml:space="preserve">Se realiza evaluación osteomuscular para definir recomendaciones </w:t>
      </w:r>
      <w:r w:rsidR="00526A3F" w:rsidRPr="00101EE8">
        <w:rPr>
          <w:rFonts w:cs="Arial"/>
          <w:szCs w:val="22"/>
          <w:lang w:val="es-CO"/>
        </w:rPr>
        <w:t>específicas</w:t>
      </w:r>
      <w:r w:rsidRPr="00101EE8">
        <w:rPr>
          <w:rFonts w:cs="Arial"/>
          <w:szCs w:val="22"/>
          <w:lang w:val="es-CO"/>
        </w:rPr>
        <w:t xml:space="preserve"> y determinar evaluación por EPS</w:t>
      </w:r>
    </w:p>
    <w:p w14:paraId="765A94F9" w14:textId="77777777" w:rsidR="006F03B7" w:rsidRPr="00101EE8" w:rsidRDefault="006F03B7" w:rsidP="006F03B7">
      <w:pPr>
        <w:ind w:left="360"/>
        <w:rPr>
          <w:rFonts w:cs="Arial"/>
          <w:szCs w:val="22"/>
          <w:lang w:val="es-CO"/>
        </w:rPr>
      </w:pPr>
    </w:p>
    <w:p w14:paraId="0C12181C" w14:textId="77777777" w:rsidR="006F03B7" w:rsidRPr="00101EE8" w:rsidRDefault="006F03B7" w:rsidP="006F03B7">
      <w:pPr>
        <w:pStyle w:val="Textoindependiente"/>
        <w:autoSpaceDE w:val="0"/>
        <w:autoSpaceDN w:val="0"/>
        <w:adjustRightInd w:val="0"/>
        <w:rPr>
          <w:rFonts w:cs="Arial"/>
          <w:bCs/>
          <w:szCs w:val="22"/>
          <w:lang w:val="es-CO"/>
        </w:rPr>
      </w:pPr>
      <w:r w:rsidRPr="00101EE8">
        <w:rPr>
          <w:rFonts w:cs="Arial"/>
          <w:b/>
          <w:bCs/>
          <w:szCs w:val="22"/>
          <w:lang w:val="es-CO"/>
        </w:rPr>
        <w:t>GRUPO 3:</w:t>
      </w:r>
      <w:r w:rsidRPr="00101EE8">
        <w:rPr>
          <w:rFonts w:cs="Arial"/>
          <w:bCs/>
          <w:szCs w:val="22"/>
          <w:lang w:val="es-CO"/>
        </w:rPr>
        <w:t xml:space="preserve"> Trabajador </w:t>
      </w:r>
      <w:proofErr w:type="spellStart"/>
      <w:r w:rsidRPr="00101EE8">
        <w:rPr>
          <w:rFonts w:cs="Arial"/>
          <w:bCs/>
          <w:szCs w:val="22"/>
          <w:lang w:val="es-CO"/>
        </w:rPr>
        <w:t>osteomuscularmente</w:t>
      </w:r>
      <w:proofErr w:type="spellEnd"/>
      <w:r w:rsidRPr="00101EE8">
        <w:rPr>
          <w:rFonts w:cs="Arial"/>
          <w:bCs/>
          <w:szCs w:val="22"/>
          <w:lang w:val="es-CO"/>
        </w:rPr>
        <w:t xml:space="preserve"> sintomático con factores individuales asociados en el que se reúnan las siguientes condiciones:  </w:t>
      </w:r>
    </w:p>
    <w:p w14:paraId="2D33A332" w14:textId="77777777" w:rsidR="006F03B7" w:rsidRPr="00101EE8" w:rsidRDefault="006F03B7" w:rsidP="006F03B7">
      <w:pPr>
        <w:rPr>
          <w:rFonts w:cs="Arial"/>
          <w:szCs w:val="22"/>
          <w:lang w:val="es-CO"/>
        </w:rPr>
      </w:pPr>
    </w:p>
    <w:p w14:paraId="31087168" w14:textId="77777777" w:rsidR="006F03B7" w:rsidRPr="00101EE8" w:rsidRDefault="006F03B7" w:rsidP="006F03B7">
      <w:pPr>
        <w:rPr>
          <w:rFonts w:cs="Arial"/>
          <w:szCs w:val="22"/>
          <w:lang w:val="es-CO"/>
        </w:rPr>
      </w:pPr>
    </w:p>
    <w:p w14:paraId="2BF37E1F" w14:textId="77777777" w:rsidR="006F03B7" w:rsidRPr="00101EE8" w:rsidRDefault="00214AE9" w:rsidP="006F03B7">
      <w:pPr>
        <w:numPr>
          <w:ilvl w:val="0"/>
          <w:numId w:val="15"/>
        </w:numPr>
        <w:rPr>
          <w:rFonts w:cs="Arial"/>
          <w:szCs w:val="22"/>
          <w:lang w:val="es-CO"/>
        </w:rPr>
      </w:pPr>
      <w:r>
        <w:rPr>
          <w:rFonts w:cs="Arial"/>
          <w:szCs w:val="22"/>
          <w:lang w:val="es-CO"/>
        </w:rPr>
        <w:t>Con datos de ausentismo osteomuscular sugestivo de DTA.</w:t>
      </w:r>
    </w:p>
    <w:p w14:paraId="373A2ED9" w14:textId="77777777" w:rsidR="006F03B7" w:rsidRPr="00F831F4" w:rsidRDefault="006F03B7" w:rsidP="006F03B7">
      <w:pPr>
        <w:numPr>
          <w:ilvl w:val="0"/>
          <w:numId w:val="15"/>
        </w:numPr>
        <w:rPr>
          <w:rFonts w:cs="Arial"/>
          <w:szCs w:val="22"/>
          <w:lang w:val="es-CO"/>
        </w:rPr>
      </w:pPr>
      <w:r>
        <w:rPr>
          <w:rFonts w:cs="Arial"/>
          <w:szCs w:val="22"/>
          <w:lang w:val="es-CO"/>
        </w:rPr>
        <w:t>Condiciones de Salud con d</w:t>
      </w:r>
      <w:r w:rsidRPr="00101EE8">
        <w:rPr>
          <w:rFonts w:cs="Arial"/>
          <w:szCs w:val="22"/>
          <w:lang w:val="es-CO"/>
        </w:rPr>
        <w:t>iagnóstico</w:t>
      </w:r>
      <w:r w:rsidR="00214AE9">
        <w:rPr>
          <w:rFonts w:cs="Arial"/>
          <w:szCs w:val="22"/>
          <w:lang w:val="es-CO"/>
        </w:rPr>
        <w:t xml:space="preserve"> Osteomuscular con diagnostico sugestivo de DTA relacionado</w:t>
      </w:r>
      <w:r w:rsidRPr="00F831F4">
        <w:rPr>
          <w:rFonts w:cs="Arial"/>
          <w:szCs w:val="22"/>
          <w:lang w:val="es-CO"/>
        </w:rPr>
        <w:t xml:space="preserve">. </w:t>
      </w:r>
    </w:p>
    <w:p w14:paraId="4E240E87" w14:textId="77777777" w:rsidR="006F03B7" w:rsidRDefault="006F03B7" w:rsidP="006F03B7">
      <w:pPr>
        <w:numPr>
          <w:ilvl w:val="0"/>
          <w:numId w:val="15"/>
        </w:numPr>
        <w:rPr>
          <w:rFonts w:cs="Arial"/>
          <w:szCs w:val="22"/>
          <w:lang w:val="es-CO"/>
        </w:rPr>
      </w:pPr>
      <w:r w:rsidRPr="00101EE8">
        <w:rPr>
          <w:rFonts w:cs="Arial"/>
          <w:szCs w:val="22"/>
          <w:lang w:val="es-CO"/>
        </w:rPr>
        <w:t>Se realiza evaluación osteomuscular para definir recomendaciones específicas y determinar evaluación por EPS</w:t>
      </w:r>
      <w:r>
        <w:rPr>
          <w:rFonts w:cs="Arial"/>
          <w:szCs w:val="22"/>
          <w:lang w:val="es-CO"/>
        </w:rPr>
        <w:t>.</w:t>
      </w:r>
    </w:p>
    <w:p w14:paraId="584E26C3" w14:textId="77777777" w:rsidR="006F03B7" w:rsidRPr="00101EE8" w:rsidRDefault="006F03B7" w:rsidP="006F03B7">
      <w:pPr>
        <w:numPr>
          <w:ilvl w:val="0"/>
          <w:numId w:val="15"/>
        </w:numPr>
        <w:rPr>
          <w:rFonts w:cs="Arial"/>
          <w:szCs w:val="22"/>
          <w:lang w:val="es-CO"/>
        </w:rPr>
      </w:pPr>
      <w:r>
        <w:rPr>
          <w:rFonts w:cs="Arial"/>
          <w:szCs w:val="22"/>
          <w:lang w:val="es-CO"/>
        </w:rPr>
        <w:t>Inspección Ergonómica con o sin evidencia de riesgo</w:t>
      </w:r>
    </w:p>
    <w:p w14:paraId="4931D8E3" w14:textId="77777777" w:rsidR="006F03B7" w:rsidRPr="00101EE8" w:rsidRDefault="006F03B7" w:rsidP="006F03B7">
      <w:pPr>
        <w:numPr>
          <w:ilvl w:val="0"/>
          <w:numId w:val="15"/>
        </w:numPr>
        <w:rPr>
          <w:rFonts w:cs="Arial"/>
          <w:szCs w:val="22"/>
          <w:lang w:val="es-CO"/>
        </w:rPr>
      </w:pPr>
      <w:r w:rsidRPr="00101EE8">
        <w:rPr>
          <w:rFonts w:cs="Arial"/>
          <w:szCs w:val="22"/>
          <w:lang w:val="es-CO"/>
        </w:rPr>
        <w:t xml:space="preserve">Presencia de una o más de las siguientes condiciones individuales:  </w:t>
      </w:r>
    </w:p>
    <w:p w14:paraId="185A5256" w14:textId="77777777" w:rsidR="006F03B7" w:rsidRPr="00101EE8" w:rsidRDefault="006F03B7" w:rsidP="006F03B7">
      <w:pPr>
        <w:rPr>
          <w:rFonts w:cs="Arial"/>
          <w:szCs w:val="22"/>
          <w:lang w:val="es-CO"/>
        </w:rPr>
      </w:pPr>
    </w:p>
    <w:p w14:paraId="5C1566DC" w14:textId="77777777" w:rsidR="006F03B7" w:rsidRPr="00101EE8" w:rsidRDefault="006F03B7" w:rsidP="006F03B7">
      <w:pPr>
        <w:numPr>
          <w:ilvl w:val="0"/>
          <w:numId w:val="16"/>
        </w:numPr>
        <w:rPr>
          <w:rFonts w:cs="Arial"/>
          <w:szCs w:val="22"/>
          <w:lang w:val="es-CO"/>
        </w:rPr>
      </w:pPr>
      <w:r w:rsidRPr="00101EE8">
        <w:rPr>
          <w:rFonts w:cs="Arial"/>
          <w:szCs w:val="22"/>
          <w:lang w:val="es-CO"/>
        </w:rPr>
        <w:t>Sobrepeso u obesidad</w:t>
      </w:r>
    </w:p>
    <w:p w14:paraId="3C17F9E9" w14:textId="77777777" w:rsidR="006F03B7" w:rsidRPr="00101EE8" w:rsidRDefault="006F03B7" w:rsidP="006F03B7">
      <w:pPr>
        <w:numPr>
          <w:ilvl w:val="0"/>
          <w:numId w:val="16"/>
        </w:numPr>
        <w:rPr>
          <w:rFonts w:cs="Arial"/>
          <w:szCs w:val="22"/>
          <w:lang w:val="es-CO"/>
        </w:rPr>
      </w:pPr>
      <w:r w:rsidRPr="00101EE8">
        <w:rPr>
          <w:rFonts w:cs="Arial"/>
          <w:szCs w:val="22"/>
          <w:lang w:val="es-CO"/>
        </w:rPr>
        <w:t>Hiperlipidemias</w:t>
      </w:r>
    </w:p>
    <w:p w14:paraId="7EDB4060" w14:textId="77777777" w:rsidR="006F03B7" w:rsidRPr="00101EE8" w:rsidRDefault="006F03B7" w:rsidP="006F03B7">
      <w:pPr>
        <w:numPr>
          <w:ilvl w:val="0"/>
          <w:numId w:val="16"/>
        </w:numPr>
        <w:rPr>
          <w:rFonts w:cs="Arial"/>
          <w:szCs w:val="22"/>
          <w:lang w:val="es-CO"/>
        </w:rPr>
      </w:pPr>
      <w:r w:rsidRPr="00101EE8">
        <w:rPr>
          <w:rFonts w:cs="Arial"/>
          <w:szCs w:val="22"/>
          <w:lang w:val="es-CO"/>
        </w:rPr>
        <w:t>Hipotiroidismo</w:t>
      </w:r>
    </w:p>
    <w:p w14:paraId="3C418FD2" w14:textId="77777777" w:rsidR="006F03B7" w:rsidRPr="00101EE8" w:rsidRDefault="006F03B7" w:rsidP="006F03B7">
      <w:pPr>
        <w:numPr>
          <w:ilvl w:val="0"/>
          <w:numId w:val="16"/>
        </w:numPr>
        <w:rPr>
          <w:rFonts w:cs="Arial"/>
          <w:szCs w:val="22"/>
          <w:lang w:val="es-CO"/>
        </w:rPr>
      </w:pPr>
      <w:r w:rsidRPr="00101EE8">
        <w:rPr>
          <w:rFonts w:cs="Arial"/>
          <w:szCs w:val="22"/>
          <w:lang w:val="es-CO"/>
        </w:rPr>
        <w:t>Diabetes Mellitus</w:t>
      </w:r>
    </w:p>
    <w:p w14:paraId="3A374953" w14:textId="77777777" w:rsidR="006F03B7" w:rsidRPr="00101EE8" w:rsidRDefault="006F03B7" w:rsidP="006F03B7">
      <w:pPr>
        <w:rPr>
          <w:rFonts w:cs="Arial"/>
          <w:szCs w:val="22"/>
          <w:lang w:val="es-CO"/>
        </w:rPr>
      </w:pPr>
    </w:p>
    <w:p w14:paraId="7604CD6A" w14:textId="77777777" w:rsidR="006F03B7" w:rsidRPr="00101EE8" w:rsidRDefault="006F03B7" w:rsidP="006F03B7">
      <w:pPr>
        <w:rPr>
          <w:rFonts w:cs="Arial"/>
          <w:szCs w:val="22"/>
          <w:lang w:val="es-CO"/>
        </w:rPr>
      </w:pPr>
    </w:p>
    <w:p w14:paraId="31495AAA" w14:textId="60948322" w:rsidR="006F03B7" w:rsidRDefault="006F03B7" w:rsidP="006F03B7">
      <w:pPr>
        <w:ind w:left="360"/>
        <w:rPr>
          <w:rFonts w:cs="Arial"/>
          <w:szCs w:val="22"/>
          <w:lang w:val="es-CO"/>
        </w:rPr>
      </w:pPr>
      <w:r w:rsidRPr="00101EE8">
        <w:rPr>
          <w:rFonts w:cs="Arial"/>
          <w:b/>
          <w:szCs w:val="22"/>
          <w:lang w:val="es-CO"/>
        </w:rPr>
        <w:t xml:space="preserve"> GRUPO 4</w:t>
      </w:r>
      <w:r w:rsidRPr="00101EE8">
        <w:rPr>
          <w:rFonts w:cs="Arial"/>
          <w:szCs w:val="22"/>
          <w:lang w:val="es-CO"/>
        </w:rPr>
        <w:t>: Trabajador con curso de estudio por enfermedad común o profesional relacionada o agravada con DTA.  Casos sospechosos</w:t>
      </w:r>
    </w:p>
    <w:p w14:paraId="3C779628" w14:textId="52C845BC" w:rsidR="00B8743D" w:rsidRDefault="00B8743D" w:rsidP="006F03B7">
      <w:pPr>
        <w:ind w:left="360"/>
        <w:rPr>
          <w:rFonts w:cs="Arial"/>
          <w:szCs w:val="22"/>
          <w:lang w:val="es-CO"/>
        </w:rPr>
      </w:pPr>
    </w:p>
    <w:p w14:paraId="682828E4" w14:textId="67B5ACBC" w:rsidR="00B8743D" w:rsidRDefault="00B8743D" w:rsidP="006F03B7">
      <w:pPr>
        <w:ind w:left="360"/>
        <w:rPr>
          <w:rFonts w:cs="Arial"/>
          <w:szCs w:val="22"/>
          <w:lang w:val="es-CO"/>
        </w:rPr>
      </w:pPr>
    </w:p>
    <w:p w14:paraId="3FB09671" w14:textId="74884756" w:rsidR="00B8743D" w:rsidRDefault="00B8743D" w:rsidP="006F03B7">
      <w:pPr>
        <w:ind w:left="360"/>
        <w:rPr>
          <w:rFonts w:cs="Arial"/>
          <w:szCs w:val="22"/>
          <w:lang w:val="es-CO"/>
        </w:rPr>
      </w:pPr>
    </w:p>
    <w:p w14:paraId="2B25A9BA" w14:textId="5EED053B" w:rsidR="00B8743D" w:rsidRDefault="00B8743D" w:rsidP="006F03B7">
      <w:pPr>
        <w:ind w:left="360"/>
        <w:rPr>
          <w:rFonts w:cs="Arial"/>
          <w:szCs w:val="22"/>
          <w:lang w:val="es-CO"/>
        </w:rPr>
      </w:pPr>
    </w:p>
    <w:p w14:paraId="45EE9F45" w14:textId="6E60F70D" w:rsidR="00B8743D" w:rsidRDefault="00B8743D" w:rsidP="006F03B7">
      <w:pPr>
        <w:ind w:left="360"/>
        <w:rPr>
          <w:rFonts w:cs="Arial"/>
          <w:szCs w:val="22"/>
          <w:lang w:val="es-CO"/>
        </w:rPr>
      </w:pPr>
    </w:p>
    <w:p w14:paraId="18F29786" w14:textId="77777777" w:rsidR="00B8743D" w:rsidRPr="00101EE8" w:rsidRDefault="00B8743D" w:rsidP="006F03B7">
      <w:pPr>
        <w:ind w:left="360"/>
        <w:rPr>
          <w:rFonts w:cs="Arial"/>
          <w:szCs w:val="22"/>
          <w:lang w:val="es-CO"/>
        </w:rPr>
      </w:pPr>
    </w:p>
    <w:p w14:paraId="6627E8AC" w14:textId="77777777" w:rsidR="006F03B7" w:rsidRPr="00101EE8" w:rsidRDefault="006F03B7" w:rsidP="006F03B7">
      <w:pPr>
        <w:rPr>
          <w:rFonts w:cs="Arial"/>
          <w:szCs w:val="22"/>
          <w:lang w:val="es-CO"/>
        </w:rPr>
      </w:pPr>
    </w:p>
    <w:p w14:paraId="2416022D" w14:textId="77777777" w:rsidR="006F03B7" w:rsidRPr="00101EE8" w:rsidRDefault="006F03B7" w:rsidP="006F03B7">
      <w:pPr>
        <w:rPr>
          <w:rFonts w:cs="Arial"/>
          <w:b/>
          <w:bCs/>
          <w:szCs w:val="22"/>
          <w:lang w:val="es-CO"/>
        </w:rPr>
      </w:pPr>
      <w:r w:rsidRPr="00101EE8">
        <w:rPr>
          <w:rFonts w:cs="Arial"/>
          <w:b/>
          <w:szCs w:val="22"/>
          <w:lang w:val="es-CO"/>
        </w:rPr>
        <w:t>7.4</w:t>
      </w:r>
      <w:r w:rsidRPr="00101EE8">
        <w:rPr>
          <w:rFonts w:cs="Arial"/>
          <w:szCs w:val="22"/>
          <w:lang w:val="es-CO"/>
        </w:rPr>
        <w:t xml:space="preserve"> </w:t>
      </w:r>
      <w:r w:rsidRPr="00101EE8">
        <w:rPr>
          <w:rFonts w:cs="Arial"/>
          <w:b/>
          <w:bCs/>
          <w:szCs w:val="22"/>
          <w:lang w:val="es-CO"/>
        </w:rPr>
        <w:t xml:space="preserve">TIPO DE INTERVENCION </w:t>
      </w:r>
    </w:p>
    <w:p w14:paraId="7B5E3D34" w14:textId="77777777" w:rsidR="006F03B7" w:rsidRPr="00101EE8" w:rsidRDefault="006F03B7" w:rsidP="006F03B7">
      <w:pPr>
        <w:rPr>
          <w:rFonts w:cs="Arial"/>
          <w:b/>
          <w:bCs/>
          <w:szCs w:val="22"/>
          <w:lang w:val="es-CO"/>
        </w:rPr>
      </w:pPr>
    </w:p>
    <w:p w14:paraId="695EF152" w14:textId="77777777" w:rsidR="006F03B7" w:rsidRPr="00101EE8" w:rsidRDefault="006F03B7" w:rsidP="006F03B7">
      <w:pPr>
        <w:pStyle w:val="Prrafodelista"/>
        <w:spacing w:line="360" w:lineRule="auto"/>
        <w:ind w:left="0"/>
        <w:rPr>
          <w:rFonts w:cs="Arial"/>
          <w:b/>
          <w:szCs w:val="22"/>
          <w:lang w:val="es-MX"/>
        </w:rPr>
      </w:pPr>
      <w:r w:rsidRPr="00101EE8">
        <w:rPr>
          <w:rFonts w:cs="Arial"/>
          <w:b/>
          <w:szCs w:val="22"/>
          <w:lang w:val="es-MX"/>
        </w:rPr>
        <w:t xml:space="preserve">7.4.1 CONDICIONES EN EL AMBIENTE DE TRABAJO </w:t>
      </w:r>
    </w:p>
    <w:p w14:paraId="7A5CB353" w14:textId="77777777" w:rsidR="006F03B7" w:rsidRPr="00101EE8" w:rsidRDefault="006F03B7" w:rsidP="006F03B7">
      <w:pPr>
        <w:pStyle w:val="Prrafodelista"/>
        <w:spacing w:line="360" w:lineRule="auto"/>
        <w:ind w:left="0"/>
        <w:rPr>
          <w:rFonts w:cs="Arial"/>
          <w:szCs w:val="22"/>
          <w:lang w:val="es-MX"/>
        </w:rPr>
      </w:pPr>
    </w:p>
    <w:p w14:paraId="51585D81" w14:textId="77777777" w:rsidR="006F03B7" w:rsidRPr="00101EE8" w:rsidRDefault="006F03B7" w:rsidP="006F03B7">
      <w:pPr>
        <w:pStyle w:val="Prrafodelista"/>
        <w:spacing w:line="360" w:lineRule="auto"/>
        <w:ind w:left="0"/>
        <w:rPr>
          <w:rFonts w:cs="Arial"/>
          <w:szCs w:val="22"/>
          <w:lang w:val="es-CO"/>
        </w:rPr>
      </w:pPr>
      <w:r w:rsidRPr="00101EE8">
        <w:rPr>
          <w:rFonts w:cs="Arial"/>
          <w:szCs w:val="22"/>
          <w:lang w:val="es-CO"/>
        </w:rPr>
        <w:lastRenderedPageBreak/>
        <w:t xml:space="preserve">De acuerdo a las condiciones subestándar encontradas al momento de la evaluación se emitirán las recomendaciones correspondientes a los puestos de trabajo, con el fin de modificar los factores de riesgo inherentes a la fuente.  Entre estas tenemos: </w:t>
      </w:r>
    </w:p>
    <w:p w14:paraId="4607FC7F" w14:textId="77777777" w:rsidR="006F03B7" w:rsidRPr="00101EE8" w:rsidRDefault="006F03B7" w:rsidP="006F03B7">
      <w:pPr>
        <w:pStyle w:val="Prrafodelista"/>
        <w:spacing w:line="360" w:lineRule="auto"/>
        <w:ind w:left="0"/>
        <w:rPr>
          <w:rFonts w:cs="Arial"/>
          <w:szCs w:val="22"/>
          <w:lang w:val="es-CO"/>
        </w:rPr>
      </w:pPr>
    </w:p>
    <w:p w14:paraId="3B6E7DC9" w14:textId="77777777" w:rsidR="006F03B7" w:rsidRPr="00101EE8" w:rsidRDefault="006F03B7" w:rsidP="006F03B7">
      <w:pPr>
        <w:numPr>
          <w:ilvl w:val="0"/>
          <w:numId w:val="17"/>
        </w:numPr>
        <w:spacing w:before="100" w:beforeAutospacing="1" w:after="100" w:afterAutospacing="1" w:line="360" w:lineRule="auto"/>
        <w:rPr>
          <w:rFonts w:cs="Arial"/>
          <w:szCs w:val="22"/>
          <w:lang w:val="es-CO"/>
        </w:rPr>
      </w:pPr>
      <w:r w:rsidRPr="00101EE8">
        <w:rPr>
          <w:rFonts w:cs="Arial"/>
          <w:szCs w:val="22"/>
          <w:lang w:val="es-CO"/>
        </w:rPr>
        <w:t xml:space="preserve">Identificar los puestos de trabajo críticos y realizar el análisis del proceso y de los métodos de trabajo para proponer mejoras hasta donde razonable y técnicamente sea posible con el fin de generar menor exposición. </w:t>
      </w:r>
    </w:p>
    <w:p w14:paraId="18DC6635" w14:textId="77777777" w:rsidR="006F03B7" w:rsidRPr="00101EE8" w:rsidRDefault="006F03B7" w:rsidP="006F03B7">
      <w:pPr>
        <w:numPr>
          <w:ilvl w:val="0"/>
          <w:numId w:val="17"/>
        </w:numPr>
        <w:spacing w:before="100" w:beforeAutospacing="1" w:after="100" w:afterAutospacing="1" w:line="360" w:lineRule="auto"/>
        <w:rPr>
          <w:rFonts w:cs="Arial"/>
          <w:szCs w:val="22"/>
          <w:lang w:val="es-CO"/>
        </w:rPr>
      </w:pPr>
      <w:r w:rsidRPr="00101EE8">
        <w:rPr>
          <w:rFonts w:cs="Arial"/>
          <w:szCs w:val="22"/>
          <w:lang w:val="es-CO"/>
        </w:rPr>
        <w:t>Estandarizar los puestos de trabajo críticos respecto a diseño y comportamiento.</w:t>
      </w:r>
    </w:p>
    <w:p w14:paraId="5A49BF17" w14:textId="77777777" w:rsidR="006F03B7" w:rsidRPr="00101EE8" w:rsidRDefault="006F03B7" w:rsidP="006F03B7">
      <w:pPr>
        <w:numPr>
          <w:ilvl w:val="0"/>
          <w:numId w:val="17"/>
        </w:numPr>
        <w:spacing w:before="100" w:beforeAutospacing="1" w:after="100" w:afterAutospacing="1" w:line="360" w:lineRule="auto"/>
        <w:rPr>
          <w:rFonts w:cs="Arial"/>
          <w:szCs w:val="22"/>
          <w:lang w:val="es-CO"/>
        </w:rPr>
      </w:pPr>
      <w:r w:rsidRPr="00101EE8">
        <w:rPr>
          <w:rFonts w:cs="Arial"/>
          <w:szCs w:val="22"/>
          <w:lang w:val="es-CO"/>
        </w:rPr>
        <w:t>Implementar programas de mantenimiento no sólo de los equipos de trabajo, si no de lugares de trabajo y de los sistemas que funcionan en el lugar del trabajo.</w:t>
      </w:r>
    </w:p>
    <w:p w14:paraId="5A34CC44" w14:textId="77777777" w:rsidR="006F03B7" w:rsidRPr="00101EE8" w:rsidRDefault="006F03B7" w:rsidP="006F03B7">
      <w:pPr>
        <w:pStyle w:val="Prrafodelista"/>
        <w:numPr>
          <w:ilvl w:val="0"/>
          <w:numId w:val="17"/>
        </w:numPr>
        <w:spacing w:line="360" w:lineRule="auto"/>
        <w:contextualSpacing/>
        <w:rPr>
          <w:rFonts w:cs="Arial"/>
          <w:szCs w:val="22"/>
          <w:lang w:val="es-CO"/>
        </w:rPr>
      </w:pPr>
      <w:r w:rsidRPr="00101EE8">
        <w:rPr>
          <w:rFonts w:cs="Arial"/>
          <w:szCs w:val="22"/>
          <w:lang w:val="es-CO"/>
        </w:rPr>
        <w:t>Modificación o cambio de la estación de trabajo.</w:t>
      </w:r>
    </w:p>
    <w:p w14:paraId="368D30A9" w14:textId="77777777" w:rsidR="006F03B7" w:rsidRPr="00101EE8" w:rsidRDefault="006F03B7" w:rsidP="006F03B7">
      <w:pPr>
        <w:pStyle w:val="Prrafodelista"/>
        <w:numPr>
          <w:ilvl w:val="0"/>
          <w:numId w:val="17"/>
        </w:numPr>
        <w:spacing w:line="360" w:lineRule="auto"/>
        <w:contextualSpacing/>
        <w:rPr>
          <w:rFonts w:cs="Arial"/>
          <w:szCs w:val="22"/>
          <w:lang w:val="es-CO"/>
        </w:rPr>
      </w:pPr>
      <w:r w:rsidRPr="00101EE8">
        <w:rPr>
          <w:rFonts w:cs="Arial"/>
          <w:szCs w:val="22"/>
          <w:lang w:val="es-CO"/>
        </w:rPr>
        <w:t xml:space="preserve">Dotación de elementos de confort postural (Silla, reposapiés, Teclado ergonómico etc.) </w:t>
      </w:r>
    </w:p>
    <w:p w14:paraId="619082B5" w14:textId="77777777" w:rsidR="006F03B7" w:rsidRPr="00101EE8" w:rsidRDefault="006F03B7" w:rsidP="006F03B7">
      <w:pPr>
        <w:pStyle w:val="Prrafodelista"/>
        <w:numPr>
          <w:ilvl w:val="0"/>
          <w:numId w:val="17"/>
        </w:numPr>
        <w:spacing w:line="360" w:lineRule="auto"/>
        <w:contextualSpacing/>
        <w:rPr>
          <w:rFonts w:cs="Arial"/>
          <w:szCs w:val="22"/>
          <w:lang w:val="es-CO"/>
        </w:rPr>
      </w:pPr>
      <w:r w:rsidRPr="00101EE8">
        <w:rPr>
          <w:rFonts w:cs="Arial"/>
          <w:szCs w:val="22"/>
          <w:lang w:val="es-CO"/>
        </w:rPr>
        <w:t>Cambio en los procesos que involucren manipulación de cargas por encima de los límites establecidos.</w:t>
      </w:r>
    </w:p>
    <w:p w14:paraId="7FF3463F" w14:textId="77777777" w:rsidR="006F03B7" w:rsidRPr="00101EE8" w:rsidRDefault="006F03B7" w:rsidP="006F03B7">
      <w:pPr>
        <w:pStyle w:val="Prrafodelista"/>
        <w:numPr>
          <w:ilvl w:val="0"/>
          <w:numId w:val="17"/>
        </w:numPr>
        <w:spacing w:line="360" w:lineRule="auto"/>
        <w:contextualSpacing/>
        <w:rPr>
          <w:rFonts w:cs="Arial"/>
          <w:szCs w:val="22"/>
          <w:lang w:val="es-CO"/>
        </w:rPr>
      </w:pPr>
      <w:r w:rsidRPr="00101EE8">
        <w:rPr>
          <w:rFonts w:cs="Arial"/>
          <w:szCs w:val="22"/>
          <w:lang w:val="es-CO"/>
        </w:rPr>
        <w:t xml:space="preserve">Introducción de herramientas y equipos que minimicen la exposición al factor de riesgo por DTA. </w:t>
      </w:r>
    </w:p>
    <w:p w14:paraId="32DADFB1" w14:textId="77777777" w:rsidR="006F03B7" w:rsidRPr="00101EE8" w:rsidRDefault="006F03B7" w:rsidP="006F03B7">
      <w:pPr>
        <w:numPr>
          <w:ilvl w:val="0"/>
          <w:numId w:val="17"/>
        </w:numPr>
        <w:spacing w:before="100" w:beforeAutospacing="1" w:after="100" w:afterAutospacing="1"/>
        <w:rPr>
          <w:rFonts w:cs="Arial"/>
          <w:szCs w:val="22"/>
        </w:rPr>
      </w:pPr>
      <w:r w:rsidRPr="00101EE8">
        <w:rPr>
          <w:rFonts w:cs="Arial"/>
          <w:szCs w:val="22"/>
        </w:rPr>
        <w:t xml:space="preserve">Estandarización de tareas que involucren la participación de los trabajadores.  </w:t>
      </w:r>
    </w:p>
    <w:p w14:paraId="11C44612" w14:textId="77777777" w:rsidR="006F03B7" w:rsidRPr="00101EE8" w:rsidRDefault="006F03B7" w:rsidP="006F03B7">
      <w:pPr>
        <w:numPr>
          <w:ilvl w:val="0"/>
          <w:numId w:val="17"/>
        </w:numPr>
        <w:spacing w:before="100" w:beforeAutospacing="1" w:after="100" w:afterAutospacing="1"/>
        <w:rPr>
          <w:rFonts w:cs="Arial"/>
          <w:szCs w:val="22"/>
        </w:rPr>
      </w:pPr>
      <w:r w:rsidRPr="00101EE8">
        <w:rPr>
          <w:rFonts w:cs="Arial"/>
          <w:szCs w:val="22"/>
        </w:rPr>
        <w:t>Entrenamiento necesario para desarrollar la habilidad en la ejecución de las tareas críticas, bajo estándares seguros para la salud y la producción</w:t>
      </w:r>
    </w:p>
    <w:p w14:paraId="31C0DFEE" w14:textId="77777777" w:rsidR="006F03B7" w:rsidRPr="00101EE8" w:rsidRDefault="006F03B7" w:rsidP="006F03B7">
      <w:pPr>
        <w:pStyle w:val="Prrafodelista"/>
        <w:spacing w:line="360" w:lineRule="auto"/>
        <w:ind w:left="0"/>
        <w:rPr>
          <w:rFonts w:cs="Arial"/>
          <w:szCs w:val="22"/>
        </w:rPr>
      </w:pPr>
    </w:p>
    <w:p w14:paraId="4F5B7A90" w14:textId="16D7F978" w:rsidR="006F03B7" w:rsidRDefault="006F03B7" w:rsidP="006F03B7">
      <w:pPr>
        <w:pStyle w:val="Prrafodelista"/>
        <w:spacing w:line="360" w:lineRule="auto"/>
        <w:ind w:left="0"/>
        <w:rPr>
          <w:rFonts w:cs="Arial"/>
          <w:b/>
          <w:szCs w:val="22"/>
          <w:lang w:val="es-MX"/>
        </w:rPr>
      </w:pPr>
      <w:r w:rsidRPr="00101EE8">
        <w:rPr>
          <w:rFonts w:cs="Arial"/>
          <w:b/>
          <w:szCs w:val="22"/>
          <w:lang w:val="es-MX"/>
        </w:rPr>
        <w:t xml:space="preserve">7.4.2 CONDICIONES INDIVIDUALES </w:t>
      </w:r>
    </w:p>
    <w:p w14:paraId="768A3A3F" w14:textId="1C8F3D9F" w:rsidR="00C90421" w:rsidRPr="00C90421" w:rsidRDefault="00C90421" w:rsidP="006F03B7">
      <w:pPr>
        <w:pStyle w:val="Prrafodelista"/>
        <w:spacing w:line="360" w:lineRule="auto"/>
        <w:ind w:left="0"/>
        <w:rPr>
          <w:rFonts w:cs="Arial"/>
          <w:szCs w:val="22"/>
          <w:lang w:val="es-MX"/>
        </w:rPr>
      </w:pPr>
      <w:r>
        <w:rPr>
          <w:rFonts w:cs="Arial"/>
          <w:szCs w:val="22"/>
          <w:lang w:val="es-MX"/>
        </w:rPr>
        <w:t>Estas s</w:t>
      </w:r>
      <w:r w:rsidRPr="00C90421">
        <w:rPr>
          <w:rFonts w:cs="Arial"/>
          <w:szCs w:val="22"/>
          <w:lang w:val="es-MX"/>
        </w:rPr>
        <w:t xml:space="preserve">erán las actividades </w:t>
      </w:r>
      <w:r>
        <w:rPr>
          <w:rFonts w:cs="Arial"/>
          <w:szCs w:val="22"/>
          <w:lang w:val="es-MX"/>
        </w:rPr>
        <w:t>que se desarrollarán una vez se identifique población con desordenes o patologías osteomusculares.</w:t>
      </w:r>
    </w:p>
    <w:p w14:paraId="0379BCA2" w14:textId="77777777" w:rsidR="006F03B7" w:rsidRPr="00101EE8" w:rsidRDefault="006F03B7" w:rsidP="006F03B7">
      <w:pPr>
        <w:pStyle w:val="Prrafodelista"/>
        <w:ind w:left="0"/>
        <w:rPr>
          <w:rFonts w:cs="Arial"/>
          <w:b/>
          <w:szCs w:val="22"/>
          <w:lang w:val="es-MX"/>
        </w:rPr>
      </w:pPr>
    </w:p>
    <w:p w14:paraId="70464FEA" w14:textId="77777777" w:rsidR="006F03B7" w:rsidRPr="00101EE8" w:rsidRDefault="006F03B7" w:rsidP="006F03B7">
      <w:pPr>
        <w:pStyle w:val="Prrafodelista"/>
        <w:spacing w:line="360" w:lineRule="auto"/>
        <w:ind w:left="0"/>
        <w:rPr>
          <w:rFonts w:cs="Arial"/>
          <w:szCs w:val="22"/>
          <w:lang w:val="es-CO"/>
        </w:rPr>
      </w:pPr>
      <w:r w:rsidRPr="00101EE8">
        <w:rPr>
          <w:rFonts w:cs="Arial"/>
          <w:b/>
          <w:szCs w:val="22"/>
          <w:lang w:val="es-CO"/>
        </w:rPr>
        <w:t>Capacitación y Talleres</w:t>
      </w:r>
      <w:r w:rsidRPr="00101EE8">
        <w:rPr>
          <w:rFonts w:cs="Arial"/>
          <w:szCs w:val="22"/>
          <w:lang w:val="es-CO"/>
        </w:rPr>
        <w:t xml:space="preserve"> </w:t>
      </w:r>
    </w:p>
    <w:p w14:paraId="5474C5A2" w14:textId="77777777" w:rsidR="006F03B7" w:rsidRPr="00101EE8" w:rsidRDefault="006F03B7" w:rsidP="006F03B7">
      <w:pPr>
        <w:rPr>
          <w:rFonts w:cs="Arial"/>
          <w:szCs w:val="22"/>
          <w:lang w:val="es-MX"/>
        </w:rPr>
      </w:pPr>
    </w:p>
    <w:p w14:paraId="1ECEBAFC" w14:textId="2DABB570" w:rsidR="006F03B7" w:rsidRDefault="006F03B7" w:rsidP="006F03B7">
      <w:pPr>
        <w:spacing w:line="360" w:lineRule="auto"/>
        <w:rPr>
          <w:rFonts w:cs="Arial"/>
          <w:szCs w:val="22"/>
          <w:lang w:val="es-MX"/>
        </w:rPr>
      </w:pPr>
      <w:r w:rsidRPr="00101EE8">
        <w:rPr>
          <w:rFonts w:cs="Arial"/>
          <w:szCs w:val="22"/>
          <w:lang w:val="es-MX"/>
        </w:rPr>
        <w:t>Capacitaciones generales y específicas para los diferentes grupos de intervención brindando herramientas dirigidas a la prevención de DTA.</w:t>
      </w:r>
    </w:p>
    <w:p w14:paraId="2F5C67A6" w14:textId="07011C9B" w:rsidR="00B8743D" w:rsidRDefault="00B8743D" w:rsidP="006F03B7">
      <w:pPr>
        <w:spacing w:line="360" w:lineRule="auto"/>
        <w:rPr>
          <w:rFonts w:cs="Arial"/>
          <w:szCs w:val="22"/>
          <w:lang w:val="es-MX"/>
        </w:rPr>
      </w:pPr>
    </w:p>
    <w:p w14:paraId="7BE814EF" w14:textId="77777777" w:rsidR="006F03B7" w:rsidRPr="00101EE8" w:rsidRDefault="006F03B7" w:rsidP="006F03B7">
      <w:pPr>
        <w:pStyle w:val="Prrafodelista"/>
        <w:ind w:left="0"/>
        <w:rPr>
          <w:rFonts w:cs="Arial"/>
          <w:b/>
          <w:szCs w:val="22"/>
          <w:lang w:val="es-MX"/>
        </w:rPr>
      </w:pPr>
    </w:p>
    <w:p w14:paraId="1178084B" w14:textId="77777777" w:rsidR="006F03B7" w:rsidRPr="00101EE8" w:rsidRDefault="006F03B7" w:rsidP="006F03B7">
      <w:pPr>
        <w:pStyle w:val="Prrafodelista"/>
        <w:ind w:left="0"/>
        <w:rPr>
          <w:rFonts w:cs="Arial"/>
          <w:b/>
          <w:szCs w:val="22"/>
          <w:lang w:val="es-MX"/>
        </w:rPr>
      </w:pPr>
      <w:r w:rsidRPr="00101EE8">
        <w:rPr>
          <w:rFonts w:cs="Arial"/>
          <w:b/>
          <w:szCs w:val="22"/>
          <w:lang w:val="es-CO"/>
        </w:rPr>
        <w:t>Programa de Pausas Activas</w:t>
      </w:r>
    </w:p>
    <w:p w14:paraId="44E2D546" w14:textId="77777777" w:rsidR="006F03B7" w:rsidRPr="00101EE8" w:rsidRDefault="006F03B7" w:rsidP="006F03B7">
      <w:pPr>
        <w:rPr>
          <w:rFonts w:cs="Arial"/>
          <w:szCs w:val="22"/>
          <w:lang w:val="es-MX"/>
        </w:rPr>
      </w:pPr>
    </w:p>
    <w:p w14:paraId="4D1CC8D4" w14:textId="2BF66572" w:rsidR="006F03B7" w:rsidRPr="00101EE8" w:rsidRDefault="006F03B7" w:rsidP="006F03B7">
      <w:pPr>
        <w:spacing w:line="360" w:lineRule="auto"/>
        <w:rPr>
          <w:rFonts w:cs="Arial"/>
          <w:szCs w:val="22"/>
          <w:lang w:val="es-MX"/>
        </w:rPr>
      </w:pPr>
      <w:r w:rsidRPr="00101EE8">
        <w:rPr>
          <w:rFonts w:cs="Arial"/>
          <w:szCs w:val="22"/>
          <w:lang w:val="es-MX"/>
        </w:rPr>
        <w:lastRenderedPageBreak/>
        <w:t>Desarrollo del programa de Pausas Activas generalizado dirigido a la población especifica</w:t>
      </w:r>
      <w:r w:rsidR="00C90421">
        <w:rPr>
          <w:rFonts w:cs="Arial"/>
          <w:szCs w:val="22"/>
          <w:lang w:val="es-MX"/>
        </w:rPr>
        <w:t xml:space="preserve"> que ha sido diagnosticada con patologías osteomusculares. Este programa lo desarrollara la ARL o el Medico ocupacional, una vez se tenga la población objeto.</w:t>
      </w:r>
      <w:r w:rsidRPr="00101EE8">
        <w:rPr>
          <w:rFonts w:cs="Arial"/>
          <w:szCs w:val="22"/>
          <w:lang w:val="es-MX"/>
        </w:rPr>
        <w:t xml:space="preserve">  </w:t>
      </w:r>
    </w:p>
    <w:p w14:paraId="64514428" w14:textId="77777777" w:rsidR="006F03B7" w:rsidRPr="00101EE8" w:rsidRDefault="006F03B7" w:rsidP="006F03B7">
      <w:pPr>
        <w:spacing w:line="360" w:lineRule="auto"/>
        <w:rPr>
          <w:rFonts w:cs="Arial"/>
          <w:szCs w:val="22"/>
          <w:lang w:val="es-MX"/>
        </w:rPr>
      </w:pPr>
    </w:p>
    <w:p w14:paraId="1CB095E3" w14:textId="77777777" w:rsidR="006F03B7" w:rsidRPr="00101EE8" w:rsidRDefault="006F03B7" w:rsidP="006F03B7">
      <w:pPr>
        <w:spacing w:line="360" w:lineRule="auto"/>
        <w:rPr>
          <w:rFonts w:cs="Arial"/>
          <w:szCs w:val="22"/>
          <w:lang w:val="es-MX"/>
        </w:rPr>
      </w:pPr>
      <w:r w:rsidRPr="00101EE8">
        <w:rPr>
          <w:rFonts w:cs="Arial"/>
          <w:b/>
          <w:szCs w:val="22"/>
          <w:lang w:val="es-CO"/>
        </w:rPr>
        <w:t>Programa de Actividad Física</w:t>
      </w:r>
      <w:r w:rsidRPr="00101EE8">
        <w:rPr>
          <w:rFonts w:cs="Arial"/>
          <w:szCs w:val="22"/>
          <w:lang w:val="es-MX"/>
        </w:rPr>
        <w:t xml:space="preserve"> </w:t>
      </w:r>
    </w:p>
    <w:p w14:paraId="3D72F9C2" w14:textId="6D9C161B" w:rsidR="006F03B7" w:rsidRDefault="006F03B7" w:rsidP="006F03B7">
      <w:pPr>
        <w:spacing w:line="360" w:lineRule="auto"/>
        <w:rPr>
          <w:rFonts w:cs="Arial"/>
          <w:szCs w:val="22"/>
          <w:lang w:val="es-MX"/>
        </w:rPr>
      </w:pPr>
      <w:r w:rsidRPr="00101EE8">
        <w:rPr>
          <w:rFonts w:cs="Arial"/>
          <w:szCs w:val="22"/>
          <w:lang w:val="es-MX"/>
        </w:rPr>
        <w:t>Fomento de un programa de actividad física y acondicionamiento dirigido a los trabajadores susceptibles a sufrir DTA, desarrolladas por personal especializado en el tema, como estrategia d</w:t>
      </w:r>
      <w:r>
        <w:rPr>
          <w:rFonts w:cs="Arial"/>
          <w:szCs w:val="22"/>
          <w:lang w:val="es-MX"/>
        </w:rPr>
        <w:t>e prevención y manejo de dolor.</w:t>
      </w:r>
      <w:r w:rsidR="00C90421">
        <w:rPr>
          <w:rFonts w:cs="Arial"/>
          <w:szCs w:val="22"/>
          <w:lang w:val="es-MX"/>
        </w:rPr>
        <w:t xml:space="preserve"> Este programa lo desarrollara la ARL o el Medico ocupacional, una vez se tenga la población objeto.</w:t>
      </w:r>
      <w:r w:rsidR="00C90421" w:rsidRPr="00101EE8">
        <w:rPr>
          <w:rFonts w:cs="Arial"/>
          <w:szCs w:val="22"/>
          <w:lang w:val="es-MX"/>
        </w:rPr>
        <w:t xml:space="preserve">  </w:t>
      </w:r>
      <w:r w:rsidR="005341E0">
        <w:rPr>
          <w:rFonts w:cs="Arial"/>
          <w:szCs w:val="22"/>
          <w:lang w:val="es-MX"/>
        </w:rPr>
        <w:tab/>
      </w:r>
    </w:p>
    <w:p w14:paraId="7EE46E93" w14:textId="77777777" w:rsidR="00B31DE5" w:rsidRDefault="00B31DE5" w:rsidP="006F03B7">
      <w:pPr>
        <w:spacing w:line="360" w:lineRule="auto"/>
        <w:rPr>
          <w:rFonts w:cs="Arial"/>
          <w:szCs w:val="22"/>
          <w:lang w:val="es-MX"/>
        </w:rPr>
      </w:pPr>
    </w:p>
    <w:p w14:paraId="1C72FB36" w14:textId="77777777" w:rsidR="00F2674B" w:rsidRDefault="00F2674B" w:rsidP="006F03B7">
      <w:pPr>
        <w:spacing w:line="360" w:lineRule="auto"/>
        <w:rPr>
          <w:rFonts w:cs="Arial"/>
          <w:b/>
          <w:szCs w:val="22"/>
          <w:lang w:val="es-MX"/>
        </w:rPr>
      </w:pPr>
      <w:r w:rsidRPr="00F2674B">
        <w:rPr>
          <w:rFonts w:cs="Arial"/>
          <w:b/>
          <w:szCs w:val="22"/>
          <w:lang w:val="es-MX"/>
        </w:rPr>
        <w:t>Escuelas de intervención segmental de acuerdo a lo encontrado</w:t>
      </w:r>
    </w:p>
    <w:p w14:paraId="021BF933" w14:textId="77777777" w:rsidR="00B31DE5" w:rsidRPr="00F2674B" w:rsidRDefault="00B31DE5" w:rsidP="006F03B7">
      <w:pPr>
        <w:spacing w:line="360" w:lineRule="auto"/>
        <w:rPr>
          <w:rFonts w:cs="Arial"/>
          <w:b/>
          <w:szCs w:val="22"/>
          <w:lang w:val="es-MX"/>
        </w:rPr>
      </w:pPr>
    </w:p>
    <w:p w14:paraId="0633BDF2" w14:textId="77777777" w:rsidR="006F03B7" w:rsidRDefault="00F2674B" w:rsidP="006F03B7">
      <w:pPr>
        <w:spacing w:line="360" w:lineRule="auto"/>
        <w:rPr>
          <w:rFonts w:cs="Arial"/>
          <w:szCs w:val="22"/>
          <w:lang w:val="es-MX"/>
        </w:rPr>
      </w:pPr>
      <w:r w:rsidRPr="00F2674B">
        <w:rPr>
          <w:rFonts w:cs="Arial"/>
          <w:szCs w:val="22"/>
          <w:lang w:val="es-MX"/>
        </w:rPr>
        <w:t>Estas consisten básicamente en generar una rutina de ejercicios de recuperación en el trabajo y en casa con el fin de ir evaluando su efectividad, un mismo trabajador puede estar en varias escuelas de acuerdo al segmente afectado</w:t>
      </w:r>
    </w:p>
    <w:p w14:paraId="0A0AAB09" w14:textId="77777777" w:rsidR="00B31DE5" w:rsidRPr="00F2674B" w:rsidRDefault="00B31DE5" w:rsidP="006F03B7">
      <w:pPr>
        <w:spacing w:line="360" w:lineRule="auto"/>
        <w:rPr>
          <w:rFonts w:cs="Arial"/>
          <w:szCs w:val="22"/>
          <w:lang w:val="es-MX"/>
        </w:rPr>
      </w:pPr>
    </w:p>
    <w:p w14:paraId="565032A1" w14:textId="77777777" w:rsidR="006F03B7" w:rsidRPr="00101EE8" w:rsidRDefault="006F03B7" w:rsidP="006F03B7">
      <w:pPr>
        <w:spacing w:line="360" w:lineRule="auto"/>
        <w:rPr>
          <w:rFonts w:cs="Arial"/>
          <w:szCs w:val="22"/>
          <w:lang w:val="es-MX"/>
        </w:rPr>
      </w:pPr>
      <w:r w:rsidRPr="00101EE8">
        <w:rPr>
          <w:rFonts w:cs="Arial"/>
          <w:b/>
          <w:szCs w:val="22"/>
          <w:lang w:val="es-CO"/>
        </w:rPr>
        <w:t xml:space="preserve">Manejo de factores de salud modificables: </w:t>
      </w:r>
      <w:r w:rsidRPr="00101EE8">
        <w:rPr>
          <w:rFonts w:cs="Arial"/>
          <w:szCs w:val="22"/>
          <w:lang w:val="es-MX"/>
        </w:rPr>
        <w:t xml:space="preserve">Dentro de estas se encuentran: </w:t>
      </w:r>
    </w:p>
    <w:p w14:paraId="5DB3282D" w14:textId="77777777" w:rsidR="006F03B7" w:rsidRPr="00101EE8" w:rsidRDefault="006F03B7" w:rsidP="006F03B7">
      <w:pPr>
        <w:numPr>
          <w:ilvl w:val="0"/>
          <w:numId w:val="16"/>
        </w:numPr>
        <w:rPr>
          <w:rFonts w:cs="Arial"/>
          <w:szCs w:val="22"/>
          <w:lang w:val="es-CO"/>
        </w:rPr>
      </w:pPr>
      <w:r w:rsidRPr="00101EE8">
        <w:rPr>
          <w:rFonts w:cs="Arial"/>
          <w:szCs w:val="22"/>
          <w:lang w:val="es-CO"/>
        </w:rPr>
        <w:t>Sobrepeso u obesidad</w:t>
      </w:r>
    </w:p>
    <w:p w14:paraId="3D19298E" w14:textId="77777777" w:rsidR="006F03B7" w:rsidRPr="00101EE8" w:rsidRDefault="006F03B7" w:rsidP="006F03B7">
      <w:pPr>
        <w:numPr>
          <w:ilvl w:val="0"/>
          <w:numId w:val="16"/>
        </w:numPr>
        <w:rPr>
          <w:rFonts w:cs="Arial"/>
          <w:szCs w:val="22"/>
          <w:lang w:val="es-CO"/>
        </w:rPr>
      </w:pPr>
      <w:r w:rsidRPr="00101EE8">
        <w:rPr>
          <w:rFonts w:cs="Arial"/>
          <w:szCs w:val="22"/>
          <w:lang w:val="es-CO"/>
        </w:rPr>
        <w:t>Hiperlipidemias</w:t>
      </w:r>
    </w:p>
    <w:p w14:paraId="095BF2F3" w14:textId="77777777" w:rsidR="006F03B7" w:rsidRPr="00101EE8" w:rsidRDefault="006F03B7" w:rsidP="006F03B7">
      <w:pPr>
        <w:numPr>
          <w:ilvl w:val="0"/>
          <w:numId w:val="16"/>
        </w:numPr>
        <w:rPr>
          <w:rFonts w:cs="Arial"/>
          <w:szCs w:val="22"/>
          <w:lang w:val="es-CO"/>
        </w:rPr>
      </w:pPr>
      <w:r w:rsidRPr="00101EE8">
        <w:rPr>
          <w:rFonts w:cs="Arial"/>
          <w:szCs w:val="22"/>
          <w:lang w:val="es-CO"/>
        </w:rPr>
        <w:t>Hipotiroidismo</w:t>
      </w:r>
    </w:p>
    <w:p w14:paraId="2783F6E5" w14:textId="77777777" w:rsidR="006F03B7" w:rsidRPr="00101EE8" w:rsidRDefault="006F03B7" w:rsidP="006F03B7">
      <w:pPr>
        <w:numPr>
          <w:ilvl w:val="0"/>
          <w:numId w:val="16"/>
        </w:numPr>
        <w:rPr>
          <w:rFonts w:cs="Arial"/>
          <w:szCs w:val="22"/>
          <w:lang w:val="es-CO"/>
        </w:rPr>
      </w:pPr>
      <w:r w:rsidRPr="00101EE8">
        <w:rPr>
          <w:rFonts w:cs="Arial"/>
          <w:szCs w:val="22"/>
          <w:lang w:val="es-CO"/>
        </w:rPr>
        <w:t>Diabetes Mellitus</w:t>
      </w:r>
    </w:p>
    <w:p w14:paraId="0CA385E3" w14:textId="77777777" w:rsidR="006F03B7" w:rsidRPr="00101EE8" w:rsidRDefault="006F03B7" w:rsidP="006F03B7">
      <w:pPr>
        <w:numPr>
          <w:ilvl w:val="0"/>
          <w:numId w:val="16"/>
        </w:numPr>
        <w:rPr>
          <w:rFonts w:cs="Arial"/>
          <w:szCs w:val="22"/>
          <w:lang w:val="es-CO"/>
        </w:rPr>
      </w:pPr>
      <w:r w:rsidRPr="00101EE8">
        <w:rPr>
          <w:rFonts w:cs="Arial"/>
          <w:szCs w:val="22"/>
          <w:lang w:val="es-CO"/>
        </w:rPr>
        <w:t>Sedentarismo</w:t>
      </w:r>
    </w:p>
    <w:p w14:paraId="78540F02" w14:textId="77777777" w:rsidR="006F03B7" w:rsidRPr="00101EE8" w:rsidRDefault="006F03B7" w:rsidP="006F03B7">
      <w:pPr>
        <w:spacing w:line="360" w:lineRule="auto"/>
        <w:rPr>
          <w:rFonts w:cs="Arial"/>
          <w:b/>
          <w:szCs w:val="22"/>
          <w:lang w:val="es-MX"/>
        </w:rPr>
      </w:pPr>
      <w:r w:rsidRPr="00101EE8">
        <w:rPr>
          <w:rFonts w:cs="Arial"/>
          <w:b/>
          <w:szCs w:val="22"/>
          <w:lang w:val="es-MX"/>
        </w:rPr>
        <w:t xml:space="preserve"> </w:t>
      </w:r>
    </w:p>
    <w:p w14:paraId="4BD0ACBF" w14:textId="09B59CD8" w:rsidR="006F03B7" w:rsidRDefault="006F03B7" w:rsidP="006F03B7">
      <w:pPr>
        <w:spacing w:line="360" w:lineRule="auto"/>
        <w:rPr>
          <w:rFonts w:cs="Arial"/>
          <w:szCs w:val="22"/>
          <w:lang w:val="es-MX"/>
        </w:rPr>
      </w:pPr>
      <w:r w:rsidRPr="00101EE8">
        <w:rPr>
          <w:rFonts w:cs="Arial"/>
          <w:szCs w:val="22"/>
          <w:lang w:val="es-MX"/>
        </w:rPr>
        <w:t xml:space="preserve">El trabajador debe recibir tratamiento individual en su respectiva EPS con controles periódicos de los mismos.  </w:t>
      </w:r>
    </w:p>
    <w:p w14:paraId="174ECFEE" w14:textId="458B9F8C" w:rsidR="00B8743D" w:rsidRDefault="00B8743D" w:rsidP="006F03B7">
      <w:pPr>
        <w:spacing w:line="360" w:lineRule="auto"/>
        <w:rPr>
          <w:rFonts w:cs="Arial"/>
          <w:szCs w:val="22"/>
          <w:lang w:val="es-MX"/>
        </w:rPr>
      </w:pPr>
    </w:p>
    <w:p w14:paraId="18749FA5" w14:textId="4D1D31FD" w:rsidR="00B8743D" w:rsidRDefault="00B8743D" w:rsidP="006F03B7">
      <w:pPr>
        <w:spacing w:line="360" w:lineRule="auto"/>
        <w:rPr>
          <w:rFonts w:cs="Arial"/>
          <w:szCs w:val="22"/>
          <w:lang w:val="es-MX"/>
        </w:rPr>
      </w:pPr>
    </w:p>
    <w:p w14:paraId="7413A7D3" w14:textId="311A3F97" w:rsidR="00B8743D" w:rsidRDefault="00B8743D" w:rsidP="006F03B7">
      <w:pPr>
        <w:spacing w:line="360" w:lineRule="auto"/>
        <w:rPr>
          <w:rFonts w:cs="Arial"/>
          <w:szCs w:val="22"/>
          <w:lang w:val="es-MX"/>
        </w:rPr>
      </w:pPr>
    </w:p>
    <w:p w14:paraId="57065A19" w14:textId="29BB4D8C" w:rsidR="00B8743D" w:rsidRDefault="00B8743D" w:rsidP="006F03B7">
      <w:pPr>
        <w:spacing w:line="360" w:lineRule="auto"/>
        <w:rPr>
          <w:rFonts w:cs="Arial"/>
          <w:szCs w:val="22"/>
          <w:lang w:val="es-MX"/>
        </w:rPr>
      </w:pPr>
    </w:p>
    <w:p w14:paraId="119AACE2" w14:textId="75E71657" w:rsidR="00B8743D" w:rsidRDefault="00B8743D" w:rsidP="006F03B7">
      <w:pPr>
        <w:spacing w:line="360" w:lineRule="auto"/>
        <w:rPr>
          <w:rFonts w:cs="Arial"/>
          <w:szCs w:val="22"/>
          <w:lang w:val="es-MX"/>
        </w:rPr>
      </w:pPr>
    </w:p>
    <w:p w14:paraId="3D51094F" w14:textId="68DEDF5B" w:rsidR="00B8743D" w:rsidRDefault="00B8743D" w:rsidP="006F03B7">
      <w:pPr>
        <w:spacing w:line="360" w:lineRule="auto"/>
        <w:rPr>
          <w:rFonts w:cs="Arial"/>
          <w:szCs w:val="22"/>
          <w:lang w:val="es-MX"/>
        </w:rPr>
      </w:pPr>
    </w:p>
    <w:p w14:paraId="492BA716" w14:textId="2AB5C897" w:rsidR="00B8743D" w:rsidRDefault="00B8743D" w:rsidP="006F03B7">
      <w:pPr>
        <w:spacing w:line="360" w:lineRule="auto"/>
        <w:rPr>
          <w:rFonts w:cs="Arial"/>
          <w:szCs w:val="22"/>
          <w:lang w:val="es-MX"/>
        </w:rPr>
      </w:pPr>
    </w:p>
    <w:p w14:paraId="1ADD1B47" w14:textId="2F6C4524" w:rsidR="00B8743D" w:rsidRDefault="00B8743D" w:rsidP="006F03B7">
      <w:pPr>
        <w:spacing w:line="360" w:lineRule="auto"/>
        <w:rPr>
          <w:rFonts w:cs="Arial"/>
          <w:szCs w:val="22"/>
          <w:lang w:val="es-MX"/>
        </w:rPr>
      </w:pPr>
    </w:p>
    <w:p w14:paraId="67A54174" w14:textId="77777777" w:rsidR="00B8743D" w:rsidRDefault="00B8743D" w:rsidP="006F03B7">
      <w:pPr>
        <w:spacing w:line="360" w:lineRule="auto"/>
        <w:rPr>
          <w:rFonts w:cs="Arial"/>
          <w:szCs w:val="22"/>
          <w:lang w:val="es-MX"/>
        </w:rPr>
      </w:pPr>
    </w:p>
    <w:p w14:paraId="1F800051" w14:textId="77777777" w:rsidR="006F03B7" w:rsidRPr="00101EE8" w:rsidRDefault="006F03B7" w:rsidP="006F03B7">
      <w:pPr>
        <w:spacing w:line="360" w:lineRule="auto"/>
        <w:rPr>
          <w:rFonts w:cs="Arial"/>
          <w:szCs w:val="22"/>
          <w:lang w:val="es-MX"/>
        </w:rPr>
      </w:pPr>
    </w:p>
    <w:p w14:paraId="0C98F09B" w14:textId="77777777" w:rsidR="006F03B7" w:rsidRPr="00101EE8" w:rsidRDefault="006F03B7" w:rsidP="006F03B7">
      <w:pPr>
        <w:numPr>
          <w:ilvl w:val="0"/>
          <w:numId w:val="10"/>
        </w:numPr>
        <w:rPr>
          <w:rFonts w:cs="Arial"/>
          <w:b/>
          <w:bCs/>
          <w:szCs w:val="22"/>
        </w:rPr>
      </w:pPr>
      <w:r w:rsidRPr="00101EE8">
        <w:rPr>
          <w:rFonts w:cs="Arial"/>
          <w:b/>
          <w:bCs/>
          <w:szCs w:val="22"/>
        </w:rPr>
        <w:t xml:space="preserve">INDICADORES DE </w:t>
      </w:r>
      <w:r w:rsidR="0046061C" w:rsidRPr="00101EE8">
        <w:rPr>
          <w:rFonts w:cs="Arial"/>
          <w:b/>
          <w:bCs/>
          <w:szCs w:val="22"/>
        </w:rPr>
        <w:t>EVALUACION Y</w:t>
      </w:r>
      <w:r w:rsidRPr="00101EE8">
        <w:rPr>
          <w:rFonts w:cs="Arial"/>
          <w:b/>
          <w:bCs/>
          <w:szCs w:val="22"/>
        </w:rPr>
        <w:t xml:space="preserve"> SEGUIMIENTO DEL SISTEMA </w:t>
      </w:r>
    </w:p>
    <w:p w14:paraId="6253213B" w14:textId="77777777" w:rsidR="006F03B7" w:rsidRPr="00101EE8" w:rsidRDefault="006F03B7" w:rsidP="006F03B7">
      <w:pPr>
        <w:rPr>
          <w:rFonts w:cs="Arial"/>
          <w:b/>
          <w:bCs/>
          <w:szCs w:val="22"/>
        </w:rPr>
      </w:pPr>
    </w:p>
    <w:p w14:paraId="2A2EB3BE" w14:textId="77777777" w:rsidR="0046061C" w:rsidRPr="00BA49E3" w:rsidRDefault="0046061C" w:rsidP="0046061C">
      <w:pPr>
        <w:rPr>
          <w:rFonts w:cs="Arial"/>
          <w:b/>
          <w:bCs/>
          <w:szCs w:val="22"/>
        </w:rPr>
      </w:pPr>
    </w:p>
    <w:p w14:paraId="5CB25BA9" w14:textId="77777777" w:rsidR="0046061C" w:rsidRPr="00BA4468" w:rsidRDefault="0046061C" w:rsidP="0046061C">
      <w:pPr>
        <w:pStyle w:val="Prrafodelista"/>
        <w:numPr>
          <w:ilvl w:val="1"/>
          <w:numId w:val="29"/>
        </w:numPr>
        <w:contextualSpacing/>
        <w:jc w:val="left"/>
        <w:rPr>
          <w:rFonts w:cs="Arial"/>
          <w:b/>
          <w:szCs w:val="22"/>
          <w:u w:val="single"/>
        </w:rPr>
      </w:pPr>
      <w:r w:rsidRPr="00BA4468">
        <w:rPr>
          <w:rFonts w:cs="Arial"/>
          <w:b/>
          <w:szCs w:val="22"/>
          <w:u w:val="single"/>
        </w:rPr>
        <w:t>Indicador de Cobertura</w:t>
      </w:r>
    </w:p>
    <w:p w14:paraId="417341DA" w14:textId="77777777" w:rsidR="0046061C" w:rsidRPr="00BA49E3" w:rsidRDefault="0046061C" w:rsidP="0046061C">
      <w:pPr>
        <w:rPr>
          <w:rFonts w:cs="Arial"/>
          <w:szCs w:val="22"/>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5"/>
        <w:gridCol w:w="7394"/>
      </w:tblGrid>
      <w:tr w:rsidR="0046061C" w:rsidRPr="00BA49E3" w14:paraId="2343B85C" w14:textId="77777777" w:rsidTr="0046061C">
        <w:trPr>
          <w:trHeight w:val="664"/>
        </w:trPr>
        <w:tc>
          <w:tcPr>
            <w:tcW w:w="1254" w:type="pct"/>
            <w:shd w:val="clear" w:color="000000" w:fill="E7E6E6"/>
            <w:vAlign w:val="center"/>
            <w:hideMark/>
          </w:tcPr>
          <w:p w14:paraId="7DB231C4" w14:textId="77777777" w:rsidR="0046061C" w:rsidRPr="00BA49E3" w:rsidRDefault="0046061C" w:rsidP="005C5C13">
            <w:pPr>
              <w:jc w:val="center"/>
              <w:rPr>
                <w:rFonts w:cs="Arial"/>
                <w:b/>
                <w:color w:val="000000"/>
                <w:szCs w:val="22"/>
                <w:lang w:eastAsia="es-CO"/>
              </w:rPr>
            </w:pPr>
            <w:r w:rsidRPr="00BA49E3">
              <w:rPr>
                <w:rFonts w:cs="Arial"/>
                <w:b/>
                <w:color w:val="000000"/>
                <w:szCs w:val="22"/>
                <w:lang w:eastAsia="es-CO"/>
              </w:rPr>
              <w:t xml:space="preserve">COBERTURA </w:t>
            </w:r>
          </w:p>
          <w:p w14:paraId="382C29C9"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(PROCESO)</w:t>
            </w:r>
          </w:p>
        </w:tc>
        <w:tc>
          <w:tcPr>
            <w:tcW w:w="3746" w:type="pct"/>
            <w:shd w:val="clear" w:color="auto" w:fill="auto"/>
            <w:vAlign w:val="center"/>
            <w:hideMark/>
          </w:tcPr>
          <w:p w14:paraId="114BC7FC"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 Total trabajadores con examen médico énfasis OM</w:t>
            </w:r>
            <w:r w:rsidRPr="00BA49E3">
              <w:rPr>
                <w:rFonts w:cs="Arial"/>
                <w:color w:val="000000"/>
                <w:szCs w:val="22"/>
                <w:lang w:eastAsia="es-CO"/>
              </w:rPr>
              <w:br/>
              <w:t>--------------------------------------------------------------------------------------X100</w:t>
            </w:r>
            <w:r w:rsidRPr="00BA49E3">
              <w:rPr>
                <w:rFonts w:cs="Arial"/>
                <w:color w:val="000000"/>
                <w:szCs w:val="22"/>
                <w:lang w:eastAsia="es-CO"/>
              </w:rPr>
              <w:br/>
              <w:t># total trabajadores expuestos</w:t>
            </w:r>
          </w:p>
        </w:tc>
      </w:tr>
    </w:tbl>
    <w:p w14:paraId="78046288" w14:textId="77777777" w:rsidR="0046061C" w:rsidRPr="00BA49E3" w:rsidRDefault="0046061C" w:rsidP="0046061C">
      <w:pPr>
        <w:rPr>
          <w:rFonts w:cs="Arial"/>
          <w:szCs w:val="22"/>
        </w:rPr>
      </w:pPr>
    </w:p>
    <w:p w14:paraId="5B44F5B0" w14:textId="77777777" w:rsidR="0046061C" w:rsidRPr="00BA49E3" w:rsidRDefault="0046061C" w:rsidP="0046061C">
      <w:pPr>
        <w:rPr>
          <w:rFonts w:cs="Arial"/>
          <w:szCs w:val="22"/>
        </w:rPr>
      </w:pPr>
      <w:r w:rsidRPr="00BA49E3">
        <w:rPr>
          <w:rFonts w:cs="Arial"/>
          <w:szCs w:val="22"/>
        </w:rPr>
        <w:t xml:space="preserve">       </w:t>
      </w:r>
    </w:p>
    <w:p w14:paraId="7F924B8F" w14:textId="77777777" w:rsidR="0046061C" w:rsidRPr="00BA49E3" w:rsidRDefault="0046061C" w:rsidP="0046061C">
      <w:pPr>
        <w:rPr>
          <w:rFonts w:cs="Arial"/>
          <w:b/>
          <w:bCs/>
          <w:szCs w:val="22"/>
          <w:u w:val="single"/>
        </w:rPr>
      </w:pPr>
    </w:p>
    <w:p w14:paraId="2A6998FF" w14:textId="77777777" w:rsidR="0046061C" w:rsidRPr="00BA4468" w:rsidRDefault="0046061C" w:rsidP="0046061C">
      <w:pPr>
        <w:pStyle w:val="Prrafodelista"/>
        <w:numPr>
          <w:ilvl w:val="1"/>
          <w:numId w:val="29"/>
        </w:numPr>
        <w:contextualSpacing/>
        <w:jc w:val="left"/>
        <w:rPr>
          <w:rFonts w:cs="Arial"/>
          <w:b/>
          <w:szCs w:val="22"/>
          <w:u w:val="single"/>
        </w:rPr>
      </w:pPr>
      <w:r w:rsidRPr="00BA4468">
        <w:rPr>
          <w:rFonts w:cs="Arial"/>
          <w:b/>
          <w:szCs w:val="22"/>
          <w:u w:val="single"/>
        </w:rPr>
        <w:t>Indicador de Cumplimiento</w:t>
      </w:r>
    </w:p>
    <w:p w14:paraId="301F45C8" w14:textId="77777777" w:rsidR="0046061C" w:rsidRPr="00BA49E3" w:rsidRDefault="0046061C" w:rsidP="0046061C">
      <w:pPr>
        <w:rPr>
          <w:rFonts w:cs="Arial"/>
          <w:szCs w:val="22"/>
        </w:rPr>
      </w:pP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1"/>
        <w:gridCol w:w="7460"/>
      </w:tblGrid>
      <w:tr w:rsidR="0046061C" w:rsidRPr="00BA49E3" w14:paraId="4DA94704" w14:textId="77777777" w:rsidTr="0046061C">
        <w:trPr>
          <w:trHeight w:val="701"/>
        </w:trPr>
        <w:tc>
          <w:tcPr>
            <w:tcW w:w="1202" w:type="pct"/>
            <w:shd w:val="clear" w:color="000000" w:fill="E7E6E6"/>
            <w:vAlign w:val="center"/>
            <w:hideMark/>
          </w:tcPr>
          <w:p w14:paraId="3AC4C6A6" w14:textId="77777777" w:rsidR="0046061C" w:rsidRPr="00BA49E3" w:rsidRDefault="0046061C" w:rsidP="005C5C13">
            <w:pPr>
              <w:jc w:val="center"/>
              <w:rPr>
                <w:rFonts w:cs="Arial"/>
                <w:b/>
                <w:color w:val="000000"/>
                <w:szCs w:val="22"/>
                <w:lang w:eastAsia="es-CO"/>
              </w:rPr>
            </w:pPr>
            <w:r w:rsidRPr="00BA49E3">
              <w:rPr>
                <w:rFonts w:cs="Arial"/>
                <w:b/>
                <w:color w:val="000000"/>
                <w:szCs w:val="22"/>
                <w:lang w:eastAsia="es-CO"/>
              </w:rPr>
              <w:t>CUMPLIMIENTO</w:t>
            </w:r>
          </w:p>
          <w:p w14:paraId="2A05A29A"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 xml:space="preserve"> (PROCESO)</w:t>
            </w:r>
          </w:p>
        </w:tc>
        <w:tc>
          <w:tcPr>
            <w:tcW w:w="3798" w:type="pct"/>
            <w:shd w:val="clear" w:color="auto" w:fill="auto"/>
            <w:vAlign w:val="center"/>
            <w:hideMark/>
          </w:tcPr>
          <w:p w14:paraId="353BAEAF"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 Actividades ejecutadas</w:t>
            </w:r>
            <w:r w:rsidRPr="00BA49E3">
              <w:rPr>
                <w:rFonts w:cs="Arial"/>
                <w:color w:val="000000"/>
                <w:szCs w:val="22"/>
                <w:lang w:eastAsia="es-CO"/>
              </w:rPr>
              <w:br/>
              <w:t>-------------------------------------------------------------------X100</w:t>
            </w:r>
            <w:r w:rsidRPr="00BA49E3">
              <w:rPr>
                <w:rFonts w:cs="Arial"/>
                <w:color w:val="000000"/>
                <w:szCs w:val="22"/>
                <w:lang w:eastAsia="es-CO"/>
              </w:rPr>
              <w:br/>
              <w:t># Actividades programadas</w:t>
            </w:r>
          </w:p>
        </w:tc>
      </w:tr>
    </w:tbl>
    <w:p w14:paraId="72163D51" w14:textId="77777777" w:rsidR="0046061C" w:rsidRPr="00BA49E3" w:rsidRDefault="0046061C" w:rsidP="0046061C">
      <w:pPr>
        <w:rPr>
          <w:rFonts w:cs="Arial"/>
          <w:b/>
          <w:bCs/>
          <w:szCs w:val="22"/>
        </w:rPr>
      </w:pPr>
    </w:p>
    <w:p w14:paraId="5A3B3699" w14:textId="77777777" w:rsidR="0046061C" w:rsidRPr="00BA49E3" w:rsidRDefault="0046061C" w:rsidP="0046061C">
      <w:pPr>
        <w:rPr>
          <w:rFonts w:cs="Arial"/>
          <w:b/>
          <w:bCs/>
          <w:szCs w:val="22"/>
        </w:rPr>
      </w:pPr>
    </w:p>
    <w:p w14:paraId="2CAA7442" w14:textId="77777777" w:rsidR="0046061C" w:rsidRPr="00BA49E3" w:rsidRDefault="0046061C" w:rsidP="0046061C">
      <w:pPr>
        <w:pStyle w:val="Prrafodelista"/>
        <w:numPr>
          <w:ilvl w:val="1"/>
          <w:numId w:val="29"/>
        </w:numPr>
        <w:contextualSpacing/>
        <w:jc w:val="left"/>
        <w:rPr>
          <w:rFonts w:cs="Arial"/>
          <w:b/>
          <w:szCs w:val="22"/>
          <w:u w:val="single"/>
        </w:rPr>
      </w:pPr>
      <w:r w:rsidRPr="00BA49E3">
        <w:rPr>
          <w:rFonts w:cs="Arial"/>
          <w:b/>
          <w:szCs w:val="22"/>
          <w:u w:val="single"/>
        </w:rPr>
        <w:t>Indicador de Eficacia</w:t>
      </w:r>
    </w:p>
    <w:p w14:paraId="223AD84D" w14:textId="77777777" w:rsidR="0046061C" w:rsidRPr="00BA49E3" w:rsidRDefault="0046061C" w:rsidP="0046061C">
      <w:pPr>
        <w:rPr>
          <w:rFonts w:cs="Arial"/>
          <w:szCs w:val="22"/>
        </w:rPr>
      </w:pPr>
    </w:p>
    <w:p w14:paraId="4688D106" w14:textId="77777777" w:rsidR="0046061C" w:rsidRPr="00BA49E3" w:rsidRDefault="0046061C" w:rsidP="0046061C">
      <w:pPr>
        <w:rPr>
          <w:rFonts w:cs="Arial"/>
          <w:b/>
          <w:szCs w:val="22"/>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3"/>
        <w:gridCol w:w="7769"/>
      </w:tblGrid>
      <w:tr w:rsidR="0046061C" w:rsidRPr="00BA49E3" w14:paraId="6E074E5F" w14:textId="77777777" w:rsidTr="0046061C">
        <w:trPr>
          <w:trHeight w:val="692"/>
        </w:trPr>
        <w:tc>
          <w:tcPr>
            <w:tcW w:w="1041" w:type="pct"/>
            <w:shd w:val="clear" w:color="000000" w:fill="E7E6E6"/>
            <w:vAlign w:val="center"/>
            <w:hideMark/>
          </w:tcPr>
          <w:p w14:paraId="09C79EDC" w14:textId="77777777" w:rsidR="0046061C" w:rsidRPr="00BA49E3" w:rsidRDefault="0046061C" w:rsidP="005C5C13">
            <w:pPr>
              <w:jc w:val="center"/>
              <w:rPr>
                <w:rFonts w:cs="Arial"/>
                <w:b/>
                <w:color w:val="000000"/>
                <w:szCs w:val="22"/>
                <w:lang w:eastAsia="es-CO"/>
              </w:rPr>
            </w:pPr>
            <w:r w:rsidRPr="00BA49E3">
              <w:rPr>
                <w:rFonts w:cs="Arial"/>
                <w:b/>
                <w:color w:val="000000"/>
                <w:szCs w:val="22"/>
                <w:lang w:eastAsia="es-CO"/>
              </w:rPr>
              <w:t xml:space="preserve">EFICACIA </w:t>
            </w:r>
          </w:p>
          <w:p w14:paraId="4A2622EE"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(RESULTADO)</w:t>
            </w:r>
          </w:p>
        </w:tc>
        <w:tc>
          <w:tcPr>
            <w:tcW w:w="3959" w:type="pct"/>
            <w:shd w:val="clear" w:color="auto" w:fill="auto"/>
            <w:vAlign w:val="center"/>
            <w:hideMark/>
          </w:tcPr>
          <w:p w14:paraId="3416E977"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 de horas perdidas por Patologías OM DTA</w:t>
            </w:r>
            <w:r w:rsidRPr="00BA49E3">
              <w:rPr>
                <w:rFonts w:cs="Arial"/>
                <w:color w:val="000000"/>
                <w:szCs w:val="22"/>
                <w:lang w:eastAsia="es-CO"/>
              </w:rPr>
              <w:br/>
              <w:t>-----------------------------------------------------------------------------X 100</w:t>
            </w:r>
            <w:r w:rsidRPr="00BA49E3">
              <w:rPr>
                <w:rFonts w:cs="Arial"/>
                <w:color w:val="000000"/>
                <w:szCs w:val="22"/>
                <w:lang w:eastAsia="es-CO"/>
              </w:rPr>
              <w:br/>
              <w:t xml:space="preserve">horas hombre trabajadas </w:t>
            </w:r>
          </w:p>
        </w:tc>
      </w:tr>
    </w:tbl>
    <w:p w14:paraId="2956920B" w14:textId="77777777" w:rsidR="0046061C" w:rsidRPr="00BA49E3" w:rsidRDefault="0046061C" w:rsidP="0046061C">
      <w:pPr>
        <w:rPr>
          <w:rFonts w:cs="Arial"/>
          <w:b/>
          <w:szCs w:val="22"/>
        </w:rPr>
      </w:pPr>
    </w:p>
    <w:p w14:paraId="792D6977" w14:textId="77777777" w:rsidR="0046061C" w:rsidRPr="00BA49E3" w:rsidRDefault="0046061C" w:rsidP="0046061C">
      <w:pPr>
        <w:rPr>
          <w:rFonts w:cs="Arial"/>
          <w:b/>
          <w:szCs w:val="22"/>
        </w:rPr>
      </w:pPr>
    </w:p>
    <w:p w14:paraId="5E33E048" w14:textId="77777777" w:rsidR="0046061C" w:rsidRPr="00BA49E3" w:rsidRDefault="0046061C" w:rsidP="0046061C">
      <w:pPr>
        <w:pStyle w:val="Prrafodelista"/>
        <w:numPr>
          <w:ilvl w:val="1"/>
          <w:numId w:val="29"/>
        </w:numPr>
        <w:contextualSpacing/>
        <w:jc w:val="left"/>
        <w:rPr>
          <w:rFonts w:cs="Arial"/>
          <w:b/>
          <w:szCs w:val="22"/>
          <w:u w:val="single"/>
        </w:rPr>
      </w:pPr>
      <w:r w:rsidRPr="00BA49E3">
        <w:rPr>
          <w:rFonts w:cs="Arial"/>
          <w:b/>
          <w:szCs w:val="22"/>
          <w:u w:val="single"/>
        </w:rPr>
        <w:t xml:space="preserve">Incidencia </w:t>
      </w:r>
    </w:p>
    <w:p w14:paraId="07301349" w14:textId="77777777" w:rsidR="0046061C" w:rsidRPr="00BA49E3" w:rsidRDefault="0046061C" w:rsidP="0046061C">
      <w:pPr>
        <w:rPr>
          <w:rFonts w:cs="Arial"/>
          <w:b/>
          <w:szCs w:val="22"/>
        </w:rPr>
      </w:pPr>
    </w:p>
    <w:tbl>
      <w:tblPr>
        <w:tblW w:w="5247"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5"/>
        <w:gridCol w:w="7736"/>
      </w:tblGrid>
      <w:tr w:rsidR="0046061C" w:rsidRPr="00BA49E3" w14:paraId="7FAECA27" w14:textId="77777777" w:rsidTr="0046061C">
        <w:trPr>
          <w:trHeight w:val="534"/>
        </w:trPr>
        <w:tc>
          <w:tcPr>
            <w:tcW w:w="1121" w:type="pct"/>
            <w:shd w:val="clear" w:color="000000" w:fill="E7E6E6"/>
            <w:vAlign w:val="center"/>
            <w:hideMark/>
          </w:tcPr>
          <w:p w14:paraId="5A6084ED" w14:textId="77777777" w:rsidR="0046061C" w:rsidRPr="00BA49E3" w:rsidRDefault="0046061C" w:rsidP="005C5C13">
            <w:pPr>
              <w:jc w:val="center"/>
              <w:rPr>
                <w:rFonts w:cs="Arial"/>
                <w:b/>
                <w:color w:val="000000"/>
                <w:szCs w:val="22"/>
                <w:lang w:eastAsia="es-CO"/>
              </w:rPr>
            </w:pPr>
            <w:r w:rsidRPr="00BA49E3">
              <w:rPr>
                <w:rFonts w:cs="Arial"/>
                <w:b/>
                <w:color w:val="000000"/>
                <w:szCs w:val="22"/>
                <w:lang w:eastAsia="es-CO"/>
              </w:rPr>
              <w:t xml:space="preserve">INCIDENCIA </w:t>
            </w:r>
          </w:p>
          <w:p w14:paraId="43D854C9"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(RESULTADO)</w:t>
            </w:r>
          </w:p>
        </w:tc>
        <w:tc>
          <w:tcPr>
            <w:tcW w:w="3879" w:type="pct"/>
            <w:shd w:val="clear" w:color="auto" w:fill="auto"/>
            <w:vAlign w:val="center"/>
            <w:hideMark/>
          </w:tcPr>
          <w:p w14:paraId="5D3970F2"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 Casos NUEVOS con patología OM Calificada</w:t>
            </w:r>
            <w:r w:rsidRPr="00BA49E3">
              <w:rPr>
                <w:rFonts w:cs="Arial"/>
                <w:color w:val="000000"/>
                <w:szCs w:val="22"/>
                <w:lang w:eastAsia="es-CO"/>
              </w:rPr>
              <w:br/>
              <w:t>-------------------------------------------------------------------------------- X100</w:t>
            </w:r>
            <w:r w:rsidRPr="00BA49E3">
              <w:rPr>
                <w:rFonts w:cs="Arial"/>
                <w:color w:val="000000"/>
                <w:szCs w:val="22"/>
                <w:lang w:eastAsia="es-CO"/>
              </w:rPr>
              <w:br/>
              <w:t># Total de trabajadores VIGILADOS (expuestos al riesgo)</w:t>
            </w:r>
          </w:p>
        </w:tc>
      </w:tr>
    </w:tbl>
    <w:p w14:paraId="6F8E3CFD" w14:textId="77777777" w:rsidR="0046061C" w:rsidRPr="00BA49E3" w:rsidRDefault="0046061C" w:rsidP="0046061C">
      <w:pPr>
        <w:rPr>
          <w:rFonts w:cs="Arial"/>
          <w:b/>
          <w:szCs w:val="22"/>
        </w:rPr>
      </w:pPr>
    </w:p>
    <w:p w14:paraId="3EC6BBCF" w14:textId="77777777" w:rsidR="0046061C" w:rsidRPr="00BA49E3" w:rsidRDefault="0046061C" w:rsidP="0046061C">
      <w:pPr>
        <w:rPr>
          <w:rFonts w:cs="Arial"/>
          <w:b/>
          <w:szCs w:val="22"/>
        </w:rPr>
      </w:pPr>
    </w:p>
    <w:p w14:paraId="691FBE73" w14:textId="77777777" w:rsidR="0046061C" w:rsidRPr="00BA49E3" w:rsidRDefault="0046061C" w:rsidP="0046061C">
      <w:pPr>
        <w:pStyle w:val="Prrafodelista"/>
        <w:numPr>
          <w:ilvl w:val="1"/>
          <w:numId w:val="29"/>
        </w:numPr>
        <w:contextualSpacing/>
        <w:jc w:val="left"/>
        <w:rPr>
          <w:rFonts w:cs="Arial"/>
          <w:b/>
          <w:szCs w:val="22"/>
          <w:u w:val="single"/>
        </w:rPr>
      </w:pPr>
      <w:r w:rsidRPr="00BA49E3">
        <w:rPr>
          <w:rFonts w:cs="Arial"/>
          <w:b/>
          <w:szCs w:val="22"/>
          <w:u w:val="single"/>
        </w:rPr>
        <w:t>Prevalencia</w:t>
      </w:r>
    </w:p>
    <w:p w14:paraId="01DA4235" w14:textId="77777777" w:rsidR="0046061C" w:rsidRPr="00BA49E3" w:rsidRDefault="0046061C" w:rsidP="0046061C">
      <w:pPr>
        <w:rPr>
          <w:rFonts w:cs="Arial"/>
          <w:b/>
          <w:szCs w:val="22"/>
        </w:rPr>
      </w:pPr>
    </w:p>
    <w:p w14:paraId="2D2AAB78" w14:textId="77777777" w:rsidR="0046061C" w:rsidRPr="00BA49E3" w:rsidRDefault="0046061C" w:rsidP="0046061C">
      <w:pPr>
        <w:rPr>
          <w:rFonts w:cs="Arial"/>
          <w:b/>
          <w:szCs w:val="22"/>
        </w:rPr>
      </w:pP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5"/>
        <w:gridCol w:w="7864"/>
      </w:tblGrid>
      <w:tr w:rsidR="0046061C" w:rsidRPr="00BA49E3" w14:paraId="50452805" w14:textId="77777777" w:rsidTr="0046061C">
        <w:trPr>
          <w:trHeight w:val="647"/>
        </w:trPr>
        <w:tc>
          <w:tcPr>
            <w:tcW w:w="1091" w:type="pct"/>
            <w:shd w:val="clear" w:color="000000" w:fill="E7E6E6"/>
            <w:vAlign w:val="center"/>
            <w:hideMark/>
          </w:tcPr>
          <w:p w14:paraId="5900E79F" w14:textId="77777777" w:rsidR="0046061C" w:rsidRPr="00BA49E3" w:rsidRDefault="0046061C" w:rsidP="005C5C13">
            <w:pPr>
              <w:jc w:val="center"/>
              <w:rPr>
                <w:rFonts w:cs="Arial"/>
                <w:color w:val="000000"/>
                <w:szCs w:val="22"/>
                <w:lang w:eastAsia="es-CO"/>
              </w:rPr>
            </w:pPr>
            <w:r w:rsidRPr="00BA49E3">
              <w:rPr>
                <w:rFonts w:cs="Arial"/>
                <w:b/>
                <w:color w:val="000000"/>
                <w:szCs w:val="22"/>
                <w:lang w:eastAsia="es-CO"/>
              </w:rPr>
              <w:t>PREVALENCIA</w:t>
            </w:r>
            <w:r w:rsidRPr="00BA49E3">
              <w:rPr>
                <w:rFonts w:cs="Arial"/>
                <w:color w:val="000000"/>
                <w:szCs w:val="22"/>
                <w:lang w:eastAsia="es-CO"/>
              </w:rPr>
              <w:br/>
              <w:t>(RESULTADO)</w:t>
            </w:r>
          </w:p>
        </w:tc>
        <w:tc>
          <w:tcPr>
            <w:tcW w:w="3909" w:type="pct"/>
            <w:shd w:val="clear" w:color="auto" w:fill="auto"/>
            <w:vAlign w:val="center"/>
            <w:hideMark/>
          </w:tcPr>
          <w:p w14:paraId="12C2A51E" w14:textId="77777777" w:rsidR="0046061C" w:rsidRPr="00BA49E3" w:rsidRDefault="0046061C" w:rsidP="005C5C13">
            <w:pPr>
              <w:jc w:val="center"/>
              <w:rPr>
                <w:rFonts w:cs="Arial"/>
                <w:color w:val="000000"/>
                <w:szCs w:val="22"/>
                <w:lang w:eastAsia="es-CO"/>
              </w:rPr>
            </w:pPr>
            <w:r w:rsidRPr="00BA49E3">
              <w:rPr>
                <w:rFonts w:cs="Arial"/>
                <w:color w:val="000000"/>
                <w:szCs w:val="22"/>
                <w:lang w:eastAsia="es-CO"/>
              </w:rPr>
              <w:t># Casos NUEVOS + ANTIGUOS Patología OM Calificada</w:t>
            </w:r>
            <w:r w:rsidRPr="00BA49E3">
              <w:rPr>
                <w:rFonts w:cs="Arial"/>
                <w:color w:val="000000"/>
                <w:szCs w:val="22"/>
                <w:lang w:eastAsia="es-CO"/>
              </w:rPr>
              <w:br/>
              <w:t>---------------------------------------------------------------------------------- X 100</w:t>
            </w:r>
            <w:r w:rsidRPr="00BA49E3">
              <w:rPr>
                <w:rFonts w:cs="Arial"/>
                <w:color w:val="000000"/>
                <w:szCs w:val="22"/>
                <w:lang w:eastAsia="es-CO"/>
              </w:rPr>
              <w:br/>
              <w:t>Total de trabajadores vigilados (expuestos)</w:t>
            </w:r>
          </w:p>
        </w:tc>
      </w:tr>
    </w:tbl>
    <w:p w14:paraId="081D2388" w14:textId="77777777" w:rsidR="0046061C" w:rsidRPr="00BA49E3" w:rsidRDefault="0046061C" w:rsidP="0046061C">
      <w:pPr>
        <w:rPr>
          <w:rFonts w:cs="Arial"/>
          <w:b/>
          <w:bCs/>
          <w:szCs w:val="22"/>
        </w:rPr>
      </w:pPr>
    </w:p>
    <w:p w14:paraId="60E8D878" w14:textId="77777777" w:rsidR="0046061C" w:rsidRPr="00BA49E3" w:rsidRDefault="0046061C" w:rsidP="0046061C">
      <w:pPr>
        <w:rPr>
          <w:rFonts w:cs="Arial"/>
          <w:b/>
          <w:bCs/>
          <w:szCs w:val="22"/>
        </w:rPr>
      </w:pPr>
    </w:p>
    <w:p w14:paraId="5FC5590C" w14:textId="77777777" w:rsidR="00733D52" w:rsidRPr="00320CB9" w:rsidRDefault="00733D52" w:rsidP="0046061C">
      <w:pPr>
        <w:rPr>
          <w:rFonts w:cs="Arial"/>
          <w:szCs w:val="22"/>
        </w:rPr>
      </w:pPr>
    </w:p>
    <w:sectPr w:rsidR="00733D52" w:rsidRPr="00320CB9" w:rsidSect="00621741">
      <w:headerReference w:type="default" r:id="rId11"/>
      <w:headerReference w:type="first" r:id="rId12"/>
      <w:pgSz w:w="12242" w:h="15842" w:code="1"/>
      <w:pgMar w:top="1440" w:right="1440" w:bottom="1440" w:left="1440" w:header="737" w:footer="5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B97E" w14:textId="77777777" w:rsidR="005B6B97" w:rsidRDefault="005B6B97">
      <w:r>
        <w:separator/>
      </w:r>
    </w:p>
  </w:endnote>
  <w:endnote w:type="continuationSeparator" w:id="0">
    <w:p w14:paraId="553CC3D9" w14:textId="77777777" w:rsidR="005B6B97" w:rsidRDefault="005B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9680" w14:textId="77777777" w:rsidR="005B6B97" w:rsidRDefault="005B6B97">
      <w:r>
        <w:separator/>
      </w:r>
    </w:p>
  </w:footnote>
  <w:footnote w:type="continuationSeparator" w:id="0">
    <w:p w14:paraId="6C95F0F6" w14:textId="77777777" w:rsidR="005B6B97" w:rsidRDefault="005B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2A61CA" w14:paraId="399E38D3" w14:textId="77777777" w:rsidTr="00144843">
      <w:trPr>
        <w:trHeight w:val="694"/>
      </w:trPr>
      <w:tc>
        <w:tcPr>
          <w:tcW w:w="3671" w:type="dxa"/>
          <w:vMerge w:val="restart"/>
        </w:tcPr>
        <w:p w14:paraId="217676DE" w14:textId="5A367B6D" w:rsidR="002A61CA" w:rsidRPr="002D2B31" w:rsidRDefault="00675A2C" w:rsidP="002A61CA">
          <w:pPr>
            <w:jc w:val="center"/>
            <w:rPr>
              <w:rFonts w:eastAsia="Trebuchet MS" w:cs="Arial"/>
              <w:b/>
              <w:sz w:val="20"/>
            </w:rPr>
          </w:pPr>
          <w:r>
            <w:rPr>
              <w:noProof/>
              <w:lang w:val="es-CO" w:eastAsia="es-CO"/>
            </w:rPr>
            <w:drawing>
              <wp:anchor distT="0" distB="0" distL="114300" distR="114300" simplePos="0" relativeHeight="251665408" behindDoc="1" locked="0" layoutInCell="1" allowOverlap="1" wp14:anchorId="4D36E385" wp14:editId="0EBFB613">
                <wp:simplePos x="0" y="0"/>
                <wp:positionH relativeFrom="column">
                  <wp:posOffset>121516</wp:posOffset>
                </wp:positionH>
                <wp:positionV relativeFrom="paragraph">
                  <wp:posOffset>60012</wp:posOffset>
                </wp:positionV>
                <wp:extent cx="1935678" cy="475013"/>
                <wp:effectExtent l="0" t="0" r="762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678" cy="4750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AE52F" w14:textId="77777777" w:rsidR="002A61CA" w:rsidRPr="002D2B31" w:rsidRDefault="002A61CA" w:rsidP="002A61CA">
          <w:pPr>
            <w:rPr>
              <w:rFonts w:eastAsia="Trebuchet MS" w:cs="Arial"/>
              <w:color w:val="00CCFF"/>
              <w:sz w:val="20"/>
            </w:rPr>
          </w:pPr>
        </w:p>
        <w:p w14:paraId="14F7214E" w14:textId="77777777" w:rsidR="002A61CA" w:rsidRPr="002D2B31" w:rsidRDefault="002A61CA" w:rsidP="002A61CA">
          <w:pPr>
            <w:rPr>
              <w:rFonts w:eastAsia="Trebuchet MS" w:cs="Arial"/>
              <w:b/>
              <w:sz w:val="20"/>
            </w:rPr>
          </w:pPr>
        </w:p>
      </w:tc>
      <w:tc>
        <w:tcPr>
          <w:tcW w:w="4286" w:type="dxa"/>
          <w:vMerge w:val="restart"/>
          <w:vAlign w:val="center"/>
        </w:tcPr>
        <w:p w14:paraId="67C57005" w14:textId="77777777" w:rsidR="002A61CA" w:rsidRPr="00A95FB8" w:rsidRDefault="002A61CA" w:rsidP="002A61CA">
          <w:pPr>
            <w:jc w:val="center"/>
            <w:rPr>
              <w:rFonts w:cs="Arial"/>
              <w:b/>
              <w:sz w:val="20"/>
            </w:rPr>
          </w:pPr>
          <w:r w:rsidRPr="00A95FB8">
            <w:rPr>
              <w:rFonts w:cs="Arial"/>
              <w:b/>
              <w:sz w:val="20"/>
            </w:rPr>
            <w:t>MANEJO AMBIENTAL EN OBRA - MAO</w:t>
          </w:r>
        </w:p>
        <w:p w14:paraId="0DC59EDC" w14:textId="77777777" w:rsidR="002A61CA" w:rsidRPr="002A61CA" w:rsidRDefault="002A61CA" w:rsidP="002A61CA">
          <w:pPr>
            <w:jc w:val="center"/>
            <w:rPr>
              <w:rFonts w:cs="Arial"/>
              <w:b/>
              <w:sz w:val="20"/>
            </w:rPr>
          </w:pPr>
          <w:r w:rsidRPr="002A61CA">
            <w:rPr>
              <w:rFonts w:cs="Arial"/>
              <w:b/>
              <w:sz w:val="20"/>
            </w:rPr>
            <w:t>PROGRAMA DE VIGILANCIA EPIDEMIOLÓGICA PARA RIESGO</w:t>
          </w:r>
        </w:p>
        <w:p w14:paraId="1C6762FC" w14:textId="716C27F3" w:rsidR="002A61CA" w:rsidRPr="00E22464" w:rsidRDefault="002A61CA" w:rsidP="002A61CA">
          <w:pPr>
            <w:jc w:val="center"/>
            <w:rPr>
              <w:rFonts w:eastAsia="Trebuchet MS" w:cs="Arial"/>
              <w:b/>
              <w:sz w:val="20"/>
            </w:rPr>
          </w:pPr>
          <w:r w:rsidRPr="002A61CA">
            <w:rPr>
              <w:rFonts w:cs="Arial"/>
              <w:b/>
              <w:sz w:val="20"/>
            </w:rPr>
            <w:t>“BIOMECÁNICO”</w:t>
          </w:r>
        </w:p>
      </w:tc>
      <w:tc>
        <w:tcPr>
          <w:tcW w:w="2196" w:type="dxa"/>
          <w:vAlign w:val="center"/>
        </w:tcPr>
        <w:p w14:paraId="454D17FE" w14:textId="1CC8DAA1" w:rsidR="002A61CA" w:rsidRPr="00E22464" w:rsidRDefault="002A61CA" w:rsidP="002A61CA">
          <w:pPr>
            <w:jc w:val="center"/>
            <w:rPr>
              <w:rFonts w:eastAsia="Trebuchet MS" w:cs="Arial"/>
              <w:b/>
              <w:sz w:val="20"/>
            </w:rPr>
          </w:pPr>
          <w:r w:rsidRPr="00E22464">
            <w:rPr>
              <w:rFonts w:eastAsia="Trebuchet MS" w:cs="Arial"/>
              <w:b/>
              <w:sz w:val="20"/>
            </w:rPr>
            <w:t xml:space="preserve">Versión </w:t>
          </w:r>
          <w:r w:rsidR="0038546B">
            <w:rPr>
              <w:rFonts w:eastAsia="Trebuchet MS" w:cs="Arial"/>
              <w:b/>
              <w:sz w:val="20"/>
            </w:rPr>
            <w:t>2</w:t>
          </w:r>
        </w:p>
      </w:tc>
    </w:tr>
    <w:tr w:rsidR="002A61CA" w14:paraId="036F6DDD" w14:textId="77777777" w:rsidTr="00144843">
      <w:trPr>
        <w:trHeight w:val="121"/>
      </w:trPr>
      <w:tc>
        <w:tcPr>
          <w:tcW w:w="3671" w:type="dxa"/>
          <w:vMerge/>
        </w:tcPr>
        <w:p w14:paraId="05F6D06C" w14:textId="77777777" w:rsidR="002A61CA" w:rsidRPr="002D2B31" w:rsidRDefault="002A61CA" w:rsidP="002A61CA">
          <w:pPr>
            <w:rPr>
              <w:rFonts w:eastAsia="Trebuchet MS" w:cs="Arial"/>
              <w:sz w:val="20"/>
            </w:rPr>
          </w:pPr>
        </w:p>
      </w:tc>
      <w:tc>
        <w:tcPr>
          <w:tcW w:w="4286" w:type="dxa"/>
          <w:vMerge/>
          <w:vAlign w:val="center"/>
        </w:tcPr>
        <w:p w14:paraId="68A66393" w14:textId="77777777" w:rsidR="002A61CA" w:rsidRPr="00E22464" w:rsidRDefault="002A61CA" w:rsidP="002A61CA">
          <w:pPr>
            <w:jc w:val="center"/>
            <w:rPr>
              <w:rFonts w:eastAsia="Trebuchet MS" w:cs="Arial"/>
              <w:sz w:val="20"/>
            </w:rPr>
          </w:pPr>
        </w:p>
      </w:tc>
      <w:tc>
        <w:tcPr>
          <w:tcW w:w="2196" w:type="dxa"/>
          <w:vAlign w:val="center"/>
        </w:tcPr>
        <w:p w14:paraId="5246DBE9" w14:textId="178EDC51" w:rsidR="002A61CA" w:rsidRPr="00E22464" w:rsidRDefault="005D5DDC" w:rsidP="002A61CA">
          <w:pPr>
            <w:jc w:val="center"/>
            <w:rPr>
              <w:rFonts w:eastAsia="Trebuchet MS" w:cs="Arial"/>
              <w:b/>
              <w:sz w:val="20"/>
            </w:rPr>
          </w:pPr>
          <w:r>
            <w:rPr>
              <w:rFonts w:eastAsia="Trebuchet MS" w:cs="Arial"/>
              <w:b/>
              <w:sz w:val="20"/>
            </w:rPr>
            <w:t>14</w:t>
          </w:r>
          <w:r w:rsidR="002A61CA">
            <w:rPr>
              <w:rFonts w:eastAsia="Trebuchet MS" w:cs="Arial"/>
              <w:b/>
              <w:sz w:val="20"/>
            </w:rPr>
            <w:t>/</w:t>
          </w:r>
          <w:r>
            <w:rPr>
              <w:rFonts w:eastAsia="Trebuchet MS" w:cs="Arial"/>
              <w:b/>
              <w:sz w:val="20"/>
            </w:rPr>
            <w:t>10</w:t>
          </w:r>
          <w:r w:rsidR="00675A2C">
            <w:rPr>
              <w:rFonts w:eastAsia="Trebuchet MS" w:cs="Arial"/>
              <w:b/>
              <w:sz w:val="20"/>
            </w:rPr>
            <w:t>/2021</w:t>
          </w:r>
        </w:p>
      </w:tc>
    </w:tr>
  </w:tbl>
  <w:p w14:paraId="52E9A0D8" w14:textId="51872FA2" w:rsidR="001B42FD" w:rsidRDefault="001B42FD" w:rsidP="00E56858">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2A61CA" w14:paraId="1BB12F56" w14:textId="77777777" w:rsidTr="00144843">
      <w:trPr>
        <w:trHeight w:val="694"/>
      </w:trPr>
      <w:tc>
        <w:tcPr>
          <w:tcW w:w="3671" w:type="dxa"/>
          <w:vMerge w:val="restart"/>
        </w:tcPr>
        <w:p w14:paraId="25A1C8D9" w14:textId="60A796C7" w:rsidR="002A61CA" w:rsidRPr="002D2B31" w:rsidRDefault="00675A2C" w:rsidP="002A61CA">
          <w:pPr>
            <w:jc w:val="center"/>
            <w:rPr>
              <w:rFonts w:eastAsia="Trebuchet MS" w:cs="Arial"/>
              <w:b/>
              <w:sz w:val="20"/>
            </w:rPr>
          </w:pPr>
          <w:r>
            <w:rPr>
              <w:noProof/>
              <w:lang w:val="es-CO" w:eastAsia="es-CO"/>
            </w:rPr>
            <w:drawing>
              <wp:anchor distT="0" distB="0" distL="114300" distR="114300" simplePos="0" relativeHeight="251664384" behindDoc="1" locked="0" layoutInCell="1" allowOverlap="1" wp14:anchorId="5263AADD" wp14:editId="6A9EB91D">
                <wp:simplePos x="0" y="0"/>
                <wp:positionH relativeFrom="column">
                  <wp:posOffset>145679</wp:posOffset>
                </wp:positionH>
                <wp:positionV relativeFrom="paragraph">
                  <wp:posOffset>36295</wp:posOffset>
                </wp:positionV>
                <wp:extent cx="1987881" cy="629392"/>
                <wp:effectExtent l="0" t="0" r="0"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4535" cy="6314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30699" w14:textId="77777777" w:rsidR="002A61CA" w:rsidRPr="002D2B31" w:rsidRDefault="002A61CA" w:rsidP="002A61CA">
          <w:pPr>
            <w:rPr>
              <w:rFonts w:eastAsia="Trebuchet MS" w:cs="Arial"/>
              <w:color w:val="00CCFF"/>
              <w:sz w:val="20"/>
            </w:rPr>
          </w:pPr>
        </w:p>
        <w:p w14:paraId="6B40E649" w14:textId="75EB584E" w:rsidR="002A61CA" w:rsidRPr="002D2B31" w:rsidRDefault="002A61CA" w:rsidP="002A61CA">
          <w:pPr>
            <w:rPr>
              <w:rFonts w:eastAsia="Trebuchet MS" w:cs="Arial"/>
              <w:b/>
              <w:sz w:val="20"/>
            </w:rPr>
          </w:pPr>
        </w:p>
      </w:tc>
      <w:tc>
        <w:tcPr>
          <w:tcW w:w="4286" w:type="dxa"/>
          <w:vMerge w:val="restart"/>
          <w:vAlign w:val="center"/>
        </w:tcPr>
        <w:p w14:paraId="33CF5C08" w14:textId="77777777" w:rsidR="002A61CA" w:rsidRPr="00A95FB8" w:rsidRDefault="002A61CA" w:rsidP="002A61CA">
          <w:pPr>
            <w:jc w:val="center"/>
            <w:rPr>
              <w:rFonts w:cs="Arial"/>
              <w:b/>
              <w:sz w:val="20"/>
            </w:rPr>
          </w:pPr>
          <w:r w:rsidRPr="00A95FB8">
            <w:rPr>
              <w:rFonts w:cs="Arial"/>
              <w:b/>
              <w:sz w:val="20"/>
            </w:rPr>
            <w:t>MANEJO AMBIENTAL EN OBRA - MAO</w:t>
          </w:r>
        </w:p>
        <w:p w14:paraId="759B63F7" w14:textId="77777777" w:rsidR="002A61CA" w:rsidRPr="002A61CA" w:rsidRDefault="002A61CA" w:rsidP="002A61CA">
          <w:pPr>
            <w:jc w:val="center"/>
            <w:rPr>
              <w:rFonts w:cs="Arial"/>
              <w:b/>
              <w:sz w:val="20"/>
            </w:rPr>
          </w:pPr>
        </w:p>
        <w:p w14:paraId="6556FC81" w14:textId="77777777" w:rsidR="002A61CA" w:rsidRPr="002A61CA" w:rsidRDefault="002A61CA" w:rsidP="002A61CA">
          <w:pPr>
            <w:jc w:val="center"/>
            <w:rPr>
              <w:rFonts w:cs="Arial"/>
              <w:b/>
              <w:sz w:val="20"/>
            </w:rPr>
          </w:pPr>
          <w:r w:rsidRPr="002A61CA">
            <w:rPr>
              <w:rFonts w:cs="Arial"/>
              <w:b/>
              <w:sz w:val="20"/>
            </w:rPr>
            <w:t>PROGRAMA DE VIGILANCIA EPIDEMIOLÓGICA PARA RIESGO</w:t>
          </w:r>
        </w:p>
        <w:p w14:paraId="350A6CC2" w14:textId="5521D1C7" w:rsidR="002A61CA" w:rsidRPr="00E22464" w:rsidRDefault="002A61CA" w:rsidP="002A61CA">
          <w:pPr>
            <w:jc w:val="center"/>
            <w:rPr>
              <w:rFonts w:eastAsia="Trebuchet MS" w:cs="Arial"/>
              <w:b/>
              <w:sz w:val="20"/>
            </w:rPr>
          </w:pPr>
          <w:r w:rsidRPr="002A61CA">
            <w:rPr>
              <w:rFonts w:cs="Arial"/>
              <w:b/>
              <w:sz w:val="20"/>
            </w:rPr>
            <w:t>“BIOMECÁNICO”</w:t>
          </w:r>
        </w:p>
      </w:tc>
      <w:tc>
        <w:tcPr>
          <w:tcW w:w="2196" w:type="dxa"/>
          <w:vAlign w:val="center"/>
        </w:tcPr>
        <w:p w14:paraId="6BFB1DC0" w14:textId="2474EF3F" w:rsidR="002A61CA" w:rsidRPr="00E22464" w:rsidRDefault="002A61CA" w:rsidP="002A61CA">
          <w:pPr>
            <w:jc w:val="center"/>
            <w:rPr>
              <w:rFonts w:eastAsia="Trebuchet MS" w:cs="Arial"/>
              <w:b/>
              <w:sz w:val="20"/>
            </w:rPr>
          </w:pPr>
          <w:r w:rsidRPr="00E22464">
            <w:rPr>
              <w:rFonts w:eastAsia="Trebuchet MS" w:cs="Arial"/>
              <w:b/>
              <w:sz w:val="20"/>
            </w:rPr>
            <w:t xml:space="preserve">Versión </w:t>
          </w:r>
          <w:r w:rsidR="00EF3B7E">
            <w:rPr>
              <w:rFonts w:eastAsia="Trebuchet MS" w:cs="Arial"/>
              <w:b/>
              <w:sz w:val="20"/>
            </w:rPr>
            <w:t>2</w:t>
          </w:r>
        </w:p>
      </w:tc>
    </w:tr>
    <w:tr w:rsidR="002A61CA" w14:paraId="61833A63" w14:textId="77777777" w:rsidTr="00144843">
      <w:trPr>
        <w:trHeight w:val="121"/>
      </w:trPr>
      <w:tc>
        <w:tcPr>
          <w:tcW w:w="3671" w:type="dxa"/>
          <w:vMerge/>
        </w:tcPr>
        <w:p w14:paraId="7771AEF6" w14:textId="77777777" w:rsidR="002A61CA" w:rsidRPr="002D2B31" w:rsidRDefault="002A61CA" w:rsidP="002A61CA">
          <w:pPr>
            <w:rPr>
              <w:rFonts w:eastAsia="Trebuchet MS" w:cs="Arial"/>
              <w:sz w:val="20"/>
            </w:rPr>
          </w:pPr>
        </w:p>
      </w:tc>
      <w:tc>
        <w:tcPr>
          <w:tcW w:w="4286" w:type="dxa"/>
          <w:vMerge/>
          <w:vAlign w:val="center"/>
        </w:tcPr>
        <w:p w14:paraId="5F520076" w14:textId="77777777" w:rsidR="002A61CA" w:rsidRPr="00E22464" w:rsidRDefault="002A61CA" w:rsidP="002A61CA">
          <w:pPr>
            <w:jc w:val="center"/>
            <w:rPr>
              <w:rFonts w:eastAsia="Trebuchet MS" w:cs="Arial"/>
              <w:sz w:val="20"/>
            </w:rPr>
          </w:pPr>
        </w:p>
      </w:tc>
      <w:tc>
        <w:tcPr>
          <w:tcW w:w="2196" w:type="dxa"/>
          <w:vAlign w:val="center"/>
        </w:tcPr>
        <w:p w14:paraId="67E89AB0" w14:textId="5529B00B" w:rsidR="002A61CA" w:rsidRPr="00E22464" w:rsidRDefault="005D5DDC" w:rsidP="002A61CA">
          <w:pPr>
            <w:jc w:val="center"/>
            <w:rPr>
              <w:rFonts w:eastAsia="Trebuchet MS" w:cs="Arial"/>
              <w:b/>
              <w:sz w:val="20"/>
            </w:rPr>
          </w:pPr>
          <w:r>
            <w:rPr>
              <w:rFonts w:eastAsia="Trebuchet MS" w:cs="Arial"/>
              <w:b/>
              <w:sz w:val="20"/>
            </w:rPr>
            <w:t>1</w:t>
          </w:r>
          <w:r w:rsidR="00EF3B7E">
            <w:rPr>
              <w:rFonts w:eastAsia="Trebuchet MS" w:cs="Arial"/>
              <w:b/>
              <w:sz w:val="20"/>
            </w:rPr>
            <w:t>2</w:t>
          </w:r>
          <w:r w:rsidR="002A61CA">
            <w:rPr>
              <w:rFonts w:eastAsia="Trebuchet MS" w:cs="Arial"/>
              <w:b/>
              <w:sz w:val="20"/>
            </w:rPr>
            <w:t>/</w:t>
          </w:r>
          <w:r>
            <w:rPr>
              <w:rFonts w:eastAsia="Trebuchet MS" w:cs="Arial"/>
              <w:b/>
              <w:sz w:val="20"/>
            </w:rPr>
            <w:t>1</w:t>
          </w:r>
          <w:r w:rsidR="00EF3B7E">
            <w:rPr>
              <w:rFonts w:eastAsia="Trebuchet MS" w:cs="Arial"/>
              <w:b/>
              <w:sz w:val="20"/>
            </w:rPr>
            <w:t>1</w:t>
          </w:r>
          <w:r w:rsidR="00675A2C">
            <w:rPr>
              <w:rFonts w:eastAsia="Trebuchet MS" w:cs="Arial"/>
              <w:b/>
              <w:sz w:val="20"/>
            </w:rPr>
            <w:t>/2021</w:t>
          </w:r>
        </w:p>
      </w:tc>
    </w:tr>
  </w:tbl>
  <w:p w14:paraId="2CB355F9" w14:textId="73099432" w:rsidR="001B42FD" w:rsidRPr="002A61CA" w:rsidRDefault="001B42FD" w:rsidP="002A61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9E3EC8"/>
    <w:lvl w:ilvl="0">
      <w:numFmt w:val="decimal"/>
      <w:pStyle w:val="Listaconvietas"/>
      <w:lvlText w:val="*"/>
      <w:lvlJc w:val="left"/>
    </w:lvl>
  </w:abstractNum>
  <w:abstractNum w:abstractNumId="1" w15:restartNumberingAfterBreak="0">
    <w:nsid w:val="0A545C93"/>
    <w:multiLevelType w:val="hybridMultilevel"/>
    <w:tmpl w:val="582CED2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81746"/>
    <w:multiLevelType w:val="multilevel"/>
    <w:tmpl w:val="2482E242"/>
    <w:lvl w:ilvl="0">
      <w:start w:val="1"/>
      <w:numFmt w:val="decimal"/>
      <w:pStyle w:val="Titulo1"/>
      <w:lvlText w:val="%1.0"/>
      <w:lvlJc w:val="left"/>
      <w:pPr>
        <w:ind w:left="1779"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331" w:hanging="1080"/>
      </w:pPr>
      <w:rPr>
        <w:rFonts w:hint="default"/>
      </w:rPr>
    </w:lvl>
    <w:lvl w:ilvl="5">
      <w:start w:val="1"/>
      <w:numFmt w:val="decimal"/>
      <w:lvlText w:val="%1.%2.%3.%4.%5.%6"/>
      <w:lvlJc w:val="left"/>
      <w:pPr>
        <w:ind w:left="6039" w:hanging="1080"/>
      </w:pPr>
      <w:rPr>
        <w:rFonts w:hint="default"/>
      </w:rPr>
    </w:lvl>
    <w:lvl w:ilvl="6">
      <w:start w:val="1"/>
      <w:numFmt w:val="decimal"/>
      <w:lvlText w:val="%1.%2.%3.%4.%5.%6.%7"/>
      <w:lvlJc w:val="left"/>
      <w:pPr>
        <w:ind w:left="7107" w:hanging="1440"/>
      </w:pPr>
      <w:rPr>
        <w:rFonts w:hint="default"/>
      </w:rPr>
    </w:lvl>
    <w:lvl w:ilvl="7">
      <w:start w:val="1"/>
      <w:numFmt w:val="decimal"/>
      <w:lvlText w:val="%1.%2.%3.%4.%5.%6.%7.%8"/>
      <w:lvlJc w:val="left"/>
      <w:pPr>
        <w:ind w:left="7815" w:hanging="1440"/>
      </w:pPr>
      <w:rPr>
        <w:rFonts w:hint="default"/>
      </w:rPr>
    </w:lvl>
    <w:lvl w:ilvl="8">
      <w:start w:val="1"/>
      <w:numFmt w:val="decimal"/>
      <w:lvlText w:val="%1.%2.%3.%4.%5.%6.%7.%8.%9"/>
      <w:lvlJc w:val="left"/>
      <w:pPr>
        <w:ind w:left="8883" w:hanging="1800"/>
      </w:pPr>
      <w:rPr>
        <w:rFonts w:hint="default"/>
      </w:rPr>
    </w:lvl>
  </w:abstractNum>
  <w:abstractNum w:abstractNumId="3" w15:restartNumberingAfterBreak="0">
    <w:nsid w:val="127126C1"/>
    <w:multiLevelType w:val="multilevel"/>
    <w:tmpl w:val="E70A1CF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184443"/>
    <w:multiLevelType w:val="hybridMultilevel"/>
    <w:tmpl w:val="026A1B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8F23BE"/>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38729E7"/>
    <w:multiLevelType w:val="hybridMultilevel"/>
    <w:tmpl w:val="C6FC23B6"/>
    <w:lvl w:ilvl="0" w:tplc="C51C3878">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8A7EE2"/>
    <w:multiLevelType w:val="hybridMultilevel"/>
    <w:tmpl w:val="DCFC28BE"/>
    <w:lvl w:ilvl="0" w:tplc="E1088A46">
      <w:start w:val="1"/>
      <w:numFmt w:val="decimal"/>
      <w:pStyle w:val="Ttulo2"/>
      <w:lvlText w:val="%1.0"/>
      <w:lvlJc w:val="left"/>
      <w:pPr>
        <w:ind w:left="1212" w:hanging="360"/>
      </w:pPr>
      <w:rPr>
        <w:rFonts w:hint="default"/>
      </w:rPr>
    </w:lvl>
    <w:lvl w:ilvl="1" w:tplc="612E837C">
      <w:start w:val="1"/>
      <w:numFmt w:val="lowerLetter"/>
      <w:pStyle w:val="Epgrafe1"/>
      <w:lvlText w:val="%2."/>
      <w:lvlJc w:val="left"/>
      <w:pPr>
        <w:ind w:left="2893" w:hanging="360"/>
      </w:pPr>
    </w:lvl>
    <w:lvl w:ilvl="2" w:tplc="0409001B" w:tentative="1">
      <w:start w:val="1"/>
      <w:numFmt w:val="lowerRoman"/>
      <w:lvlText w:val="%3."/>
      <w:lvlJc w:val="right"/>
      <w:pPr>
        <w:ind w:left="3613" w:hanging="180"/>
      </w:pPr>
    </w:lvl>
    <w:lvl w:ilvl="3" w:tplc="0409000F" w:tentative="1">
      <w:start w:val="1"/>
      <w:numFmt w:val="decimal"/>
      <w:lvlText w:val="%4."/>
      <w:lvlJc w:val="left"/>
      <w:pPr>
        <w:ind w:left="4333" w:hanging="360"/>
      </w:pPr>
    </w:lvl>
    <w:lvl w:ilvl="4" w:tplc="04090019" w:tentative="1">
      <w:start w:val="1"/>
      <w:numFmt w:val="lowerLetter"/>
      <w:lvlText w:val="%5."/>
      <w:lvlJc w:val="left"/>
      <w:pPr>
        <w:ind w:left="5053" w:hanging="360"/>
      </w:pPr>
    </w:lvl>
    <w:lvl w:ilvl="5" w:tplc="0409001B" w:tentative="1">
      <w:start w:val="1"/>
      <w:numFmt w:val="lowerRoman"/>
      <w:lvlText w:val="%6."/>
      <w:lvlJc w:val="right"/>
      <w:pPr>
        <w:ind w:left="5773" w:hanging="180"/>
      </w:pPr>
    </w:lvl>
    <w:lvl w:ilvl="6" w:tplc="0409000F" w:tentative="1">
      <w:start w:val="1"/>
      <w:numFmt w:val="decimal"/>
      <w:lvlText w:val="%7."/>
      <w:lvlJc w:val="left"/>
      <w:pPr>
        <w:ind w:left="6493" w:hanging="360"/>
      </w:pPr>
    </w:lvl>
    <w:lvl w:ilvl="7" w:tplc="04090019" w:tentative="1">
      <w:start w:val="1"/>
      <w:numFmt w:val="lowerLetter"/>
      <w:lvlText w:val="%8."/>
      <w:lvlJc w:val="left"/>
      <w:pPr>
        <w:ind w:left="7213" w:hanging="360"/>
      </w:pPr>
    </w:lvl>
    <w:lvl w:ilvl="8" w:tplc="0409001B" w:tentative="1">
      <w:start w:val="1"/>
      <w:numFmt w:val="lowerRoman"/>
      <w:lvlText w:val="%9."/>
      <w:lvlJc w:val="right"/>
      <w:pPr>
        <w:ind w:left="7933" w:hanging="180"/>
      </w:pPr>
    </w:lvl>
  </w:abstractNum>
  <w:abstractNum w:abstractNumId="8" w15:restartNumberingAfterBreak="0">
    <w:nsid w:val="29F00BBF"/>
    <w:multiLevelType w:val="hybridMultilevel"/>
    <w:tmpl w:val="A250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D3568"/>
    <w:multiLevelType w:val="hybridMultilevel"/>
    <w:tmpl w:val="9EDC0DA6"/>
    <w:lvl w:ilvl="0" w:tplc="E7647F7C">
      <w:start w:val="3"/>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D6BD5"/>
    <w:multiLevelType w:val="hybridMultilevel"/>
    <w:tmpl w:val="E13C428A"/>
    <w:lvl w:ilvl="0" w:tplc="261E9D7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429DA"/>
    <w:multiLevelType w:val="multilevel"/>
    <w:tmpl w:val="812CDE9A"/>
    <w:lvl w:ilvl="0">
      <w:start w:val="1"/>
      <w:numFmt w:val="decimal"/>
      <w:lvlText w:val="%1."/>
      <w:lvlJc w:val="left"/>
      <w:pPr>
        <w:ind w:left="360" w:hanging="360"/>
      </w:pPr>
      <w:rPr>
        <w:rFonts w:hint="default"/>
      </w:rPr>
    </w:lvl>
    <w:lvl w:ilvl="1">
      <w:start w:val="1"/>
      <w:numFmt w:val="decimal"/>
      <w:pStyle w:val="Ttulo2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B15678"/>
    <w:multiLevelType w:val="hybridMultilevel"/>
    <w:tmpl w:val="ED86F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54691C"/>
    <w:multiLevelType w:val="hybridMultilevel"/>
    <w:tmpl w:val="AD3E9370"/>
    <w:lvl w:ilvl="0" w:tplc="498266A8">
      <w:start w:val="4"/>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5202704A"/>
    <w:multiLevelType w:val="hybridMultilevel"/>
    <w:tmpl w:val="35D6D1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537EA8"/>
    <w:multiLevelType w:val="hybridMultilevel"/>
    <w:tmpl w:val="ACFA7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EA4067"/>
    <w:multiLevelType w:val="hybridMultilevel"/>
    <w:tmpl w:val="F6EA2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454982"/>
    <w:multiLevelType w:val="hybridMultilevel"/>
    <w:tmpl w:val="718C72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33F13"/>
    <w:multiLevelType w:val="hybridMultilevel"/>
    <w:tmpl w:val="E95055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2B373E"/>
    <w:multiLevelType w:val="multilevel"/>
    <w:tmpl w:val="9478335E"/>
    <w:lvl w:ilvl="0">
      <w:start w:val="1"/>
      <w:numFmt w:val="decimal"/>
      <w:pStyle w:val="Estilo1"/>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pStyle w:val="Estilo3"/>
      <w:lvlText w:val="%1.%2.%3"/>
      <w:lvlJc w:val="left"/>
      <w:pPr>
        <w:ind w:left="2136"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5DF11E5E"/>
    <w:multiLevelType w:val="hybridMultilevel"/>
    <w:tmpl w:val="8D16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05D7A"/>
    <w:multiLevelType w:val="hybridMultilevel"/>
    <w:tmpl w:val="A582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16A9E"/>
    <w:multiLevelType w:val="hybridMultilevel"/>
    <w:tmpl w:val="DA10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66E53"/>
    <w:multiLevelType w:val="hybridMultilevel"/>
    <w:tmpl w:val="4E881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8425FD"/>
    <w:multiLevelType w:val="hybridMultilevel"/>
    <w:tmpl w:val="156410C8"/>
    <w:lvl w:ilvl="0" w:tplc="0C0A000B">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19B0FFB"/>
    <w:multiLevelType w:val="hybridMultilevel"/>
    <w:tmpl w:val="6E622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0D611C"/>
    <w:multiLevelType w:val="hybridMultilevel"/>
    <w:tmpl w:val="911ED96C"/>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27" w15:restartNumberingAfterBreak="0">
    <w:nsid w:val="7C2446B2"/>
    <w:multiLevelType w:val="hybridMultilevel"/>
    <w:tmpl w:val="7BCE29C8"/>
    <w:lvl w:ilvl="0" w:tplc="8960B29C">
      <w:start w:val="1"/>
      <w:numFmt w:val="decimal"/>
      <w:pStyle w:val="Ttulo1"/>
      <w:lvlText w:val="%1.0"/>
      <w:lvlJc w:val="left"/>
      <w:pPr>
        <w:ind w:left="360"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7C687056"/>
    <w:multiLevelType w:val="hybridMultilevel"/>
    <w:tmpl w:val="D3BC6D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1"/>
  </w:num>
  <w:num w:numId="4">
    <w:abstractNumId w:val="2"/>
  </w:num>
  <w:num w:numId="5">
    <w:abstractNumId w:val="19"/>
  </w:num>
  <w:num w:numId="6">
    <w:abstractNumId w:val="10"/>
  </w:num>
  <w:num w:numId="7">
    <w:abstractNumId w:val="5"/>
  </w:num>
  <w:num w:numId="8">
    <w:abstractNumId w:val="0"/>
    <w:lvlOverride w:ilvl="0">
      <w:lvl w:ilvl="0">
        <w:start w:val="1"/>
        <w:numFmt w:val="bullet"/>
        <w:pStyle w:val="Listaconvietas"/>
        <w:lvlText w:val=""/>
        <w:legacy w:legacy="1" w:legacySpace="0" w:legacyIndent="283"/>
        <w:lvlJc w:val="left"/>
        <w:pPr>
          <w:ind w:left="1191" w:hanging="283"/>
        </w:pPr>
        <w:rPr>
          <w:rFonts w:ascii="Symbol" w:hAnsi="Symbol" w:hint="default"/>
          <w:color w:val="auto"/>
        </w:rPr>
      </w:lvl>
    </w:lvlOverride>
  </w:num>
  <w:num w:numId="9">
    <w:abstractNumId w:val="4"/>
  </w:num>
  <w:num w:numId="10">
    <w:abstractNumId w:val="6"/>
  </w:num>
  <w:num w:numId="11">
    <w:abstractNumId w:val="13"/>
  </w:num>
  <w:num w:numId="12">
    <w:abstractNumId w:val="14"/>
  </w:num>
  <w:num w:numId="13">
    <w:abstractNumId w:val="17"/>
  </w:num>
  <w:num w:numId="14">
    <w:abstractNumId w:val="18"/>
  </w:num>
  <w:num w:numId="15">
    <w:abstractNumId w:val="9"/>
  </w:num>
  <w:num w:numId="16">
    <w:abstractNumId w:val="24"/>
  </w:num>
  <w:num w:numId="17">
    <w:abstractNumId w:val="1"/>
  </w:num>
  <w:num w:numId="18">
    <w:abstractNumId w:val="28"/>
  </w:num>
  <w:num w:numId="19">
    <w:abstractNumId w:val="26"/>
  </w:num>
  <w:num w:numId="20">
    <w:abstractNumId w:val="12"/>
  </w:num>
  <w:num w:numId="21">
    <w:abstractNumId w:val="21"/>
  </w:num>
  <w:num w:numId="22">
    <w:abstractNumId w:val="25"/>
  </w:num>
  <w:num w:numId="23">
    <w:abstractNumId w:val="20"/>
  </w:num>
  <w:num w:numId="24">
    <w:abstractNumId w:val="16"/>
  </w:num>
  <w:num w:numId="25">
    <w:abstractNumId w:val="15"/>
  </w:num>
  <w:num w:numId="26">
    <w:abstractNumId w:val="22"/>
  </w:num>
  <w:num w:numId="27">
    <w:abstractNumId w:val="23"/>
  </w:num>
  <w:num w:numId="28">
    <w:abstractNumId w:val="8"/>
  </w:num>
  <w:num w:numId="2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5A7"/>
    <w:rsid w:val="000008CA"/>
    <w:rsid w:val="00002861"/>
    <w:rsid w:val="00010004"/>
    <w:rsid w:val="00014916"/>
    <w:rsid w:val="0001674C"/>
    <w:rsid w:val="00016E7C"/>
    <w:rsid w:val="000420DE"/>
    <w:rsid w:val="00044210"/>
    <w:rsid w:val="0005253A"/>
    <w:rsid w:val="00055601"/>
    <w:rsid w:val="00063236"/>
    <w:rsid w:val="00067A82"/>
    <w:rsid w:val="0007285D"/>
    <w:rsid w:val="00072F0B"/>
    <w:rsid w:val="00077CF7"/>
    <w:rsid w:val="00080686"/>
    <w:rsid w:val="00083433"/>
    <w:rsid w:val="000B0D5B"/>
    <w:rsid w:val="000B1D8B"/>
    <w:rsid w:val="000B6F44"/>
    <w:rsid w:val="000D1D9B"/>
    <w:rsid w:val="000D587F"/>
    <w:rsid w:val="000E7474"/>
    <w:rsid w:val="00105345"/>
    <w:rsid w:val="00113357"/>
    <w:rsid w:val="0013496E"/>
    <w:rsid w:val="00145CAC"/>
    <w:rsid w:val="00153472"/>
    <w:rsid w:val="00156801"/>
    <w:rsid w:val="001611A0"/>
    <w:rsid w:val="0017683D"/>
    <w:rsid w:val="00177889"/>
    <w:rsid w:val="001816C9"/>
    <w:rsid w:val="00197682"/>
    <w:rsid w:val="001A735A"/>
    <w:rsid w:val="001B42FD"/>
    <w:rsid w:val="001C24E5"/>
    <w:rsid w:val="001C51DD"/>
    <w:rsid w:val="001D36E8"/>
    <w:rsid w:val="001D72C1"/>
    <w:rsid w:val="001F0CBA"/>
    <w:rsid w:val="001F74BC"/>
    <w:rsid w:val="00204C63"/>
    <w:rsid w:val="0020649D"/>
    <w:rsid w:val="00211AB0"/>
    <w:rsid w:val="00214AE9"/>
    <w:rsid w:val="00224D4F"/>
    <w:rsid w:val="00225C99"/>
    <w:rsid w:val="0022758F"/>
    <w:rsid w:val="0023130E"/>
    <w:rsid w:val="00231BD1"/>
    <w:rsid w:val="0024081A"/>
    <w:rsid w:val="00252621"/>
    <w:rsid w:val="00264E2D"/>
    <w:rsid w:val="002744E7"/>
    <w:rsid w:val="002750C7"/>
    <w:rsid w:val="002942D5"/>
    <w:rsid w:val="002948AE"/>
    <w:rsid w:val="00295D9D"/>
    <w:rsid w:val="002A2F9D"/>
    <w:rsid w:val="002A61CA"/>
    <w:rsid w:val="002B2A86"/>
    <w:rsid w:val="002B3240"/>
    <w:rsid w:val="002B41CC"/>
    <w:rsid w:val="002D2929"/>
    <w:rsid w:val="002D7023"/>
    <w:rsid w:val="002E6710"/>
    <w:rsid w:val="002F7218"/>
    <w:rsid w:val="003072DE"/>
    <w:rsid w:val="003158A0"/>
    <w:rsid w:val="00320CB9"/>
    <w:rsid w:val="00357A59"/>
    <w:rsid w:val="0036074D"/>
    <w:rsid w:val="00360D2C"/>
    <w:rsid w:val="00363F60"/>
    <w:rsid w:val="00376837"/>
    <w:rsid w:val="003777BA"/>
    <w:rsid w:val="00383222"/>
    <w:rsid w:val="0038385F"/>
    <w:rsid w:val="00383953"/>
    <w:rsid w:val="0038546B"/>
    <w:rsid w:val="0039666A"/>
    <w:rsid w:val="003B712A"/>
    <w:rsid w:val="003B7BB2"/>
    <w:rsid w:val="003C299C"/>
    <w:rsid w:val="003C501D"/>
    <w:rsid w:val="003D71A9"/>
    <w:rsid w:val="003E63B7"/>
    <w:rsid w:val="0040325E"/>
    <w:rsid w:val="00403EB7"/>
    <w:rsid w:val="00403EFC"/>
    <w:rsid w:val="004213AD"/>
    <w:rsid w:val="004234C4"/>
    <w:rsid w:val="00435E10"/>
    <w:rsid w:val="00456790"/>
    <w:rsid w:val="0046061C"/>
    <w:rsid w:val="00465C8F"/>
    <w:rsid w:val="004728D6"/>
    <w:rsid w:val="00473E95"/>
    <w:rsid w:val="00482FBB"/>
    <w:rsid w:val="004A036B"/>
    <w:rsid w:val="004A7744"/>
    <w:rsid w:val="004B0696"/>
    <w:rsid w:val="004B6350"/>
    <w:rsid w:val="004C3B32"/>
    <w:rsid w:val="004C3EC1"/>
    <w:rsid w:val="004C4A9E"/>
    <w:rsid w:val="004C59BD"/>
    <w:rsid w:val="004D0403"/>
    <w:rsid w:val="004D1F2C"/>
    <w:rsid w:val="004D3611"/>
    <w:rsid w:val="004D529E"/>
    <w:rsid w:val="004E5952"/>
    <w:rsid w:val="004E7520"/>
    <w:rsid w:val="004F35F4"/>
    <w:rsid w:val="0050234C"/>
    <w:rsid w:val="005115DE"/>
    <w:rsid w:val="00512891"/>
    <w:rsid w:val="00513D6C"/>
    <w:rsid w:val="00526A3F"/>
    <w:rsid w:val="005341E0"/>
    <w:rsid w:val="005441B4"/>
    <w:rsid w:val="00554212"/>
    <w:rsid w:val="005556AC"/>
    <w:rsid w:val="00577C1E"/>
    <w:rsid w:val="00582AD3"/>
    <w:rsid w:val="00586830"/>
    <w:rsid w:val="0059183C"/>
    <w:rsid w:val="00591F04"/>
    <w:rsid w:val="005B6B97"/>
    <w:rsid w:val="005D5C83"/>
    <w:rsid w:val="005D5DDC"/>
    <w:rsid w:val="005D717D"/>
    <w:rsid w:val="005F0828"/>
    <w:rsid w:val="005F4BD4"/>
    <w:rsid w:val="00621741"/>
    <w:rsid w:val="0063768B"/>
    <w:rsid w:val="00645B1F"/>
    <w:rsid w:val="00646138"/>
    <w:rsid w:val="00660530"/>
    <w:rsid w:val="006630D4"/>
    <w:rsid w:val="00672BB0"/>
    <w:rsid w:val="00675A2C"/>
    <w:rsid w:val="006B4840"/>
    <w:rsid w:val="006B4D86"/>
    <w:rsid w:val="006E0071"/>
    <w:rsid w:val="006E1213"/>
    <w:rsid w:val="006E7E48"/>
    <w:rsid w:val="006F03B7"/>
    <w:rsid w:val="006F2401"/>
    <w:rsid w:val="006F323C"/>
    <w:rsid w:val="007131C0"/>
    <w:rsid w:val="00722033"/>
    <w:rsid w:val="007237D8"/>
    <w:rsid w:val="00733D52"/>
    <w:rsid w:val="00735268"/>
    <w:rsid w:val="00736FB2"/>
    <w:rsid w:val="00740206"/>
    <w:rsid w:val="00756F98"/>
    <w:rsid w:val="00771C74"/>
    <w:rsid w:val="007734D4"/>
    <w:rsid w:val="0077463E"/>
    <w:rsid w:val="00782162"/>
    <w:rsid w:val="007B0499"/>
    <w:rsid w:val="007B412C"/>
    <w:rsid w:val="007B5D4A"/>
    <w:rsid w:val="007D0191"/>
    <w:rsid w:val="007D3020"/>
    <w:rsid w:val="007E4318"/>
    <w:rsid w:val="007E787D"/>
    <w:rsid w:val="007F616C"/>
    <w:rsid w:val="0080339B"/>
    <w:rsid w:val="008105A7"/>
    <w:rsid w:val="00814909"/>
    <w:rsid w:val="00814F5A"/>
    <w:rsid w:val="00817611"/>
    <w:rsid w:val="00823505"/>
    <w:rsid w:val="008320B4"/>
    <w:rsid w:val="00837988"/>
    <w:rsid w:val="008432C9"/>
    <w:rsid w:val="00851F06"/>
    <w:rsid w:val="00863A57"/>
    <w:rsid w:val="00867CF8"/>
    <w:rsid w:val="00876C58"/>
    <w:rsid w:val="0088325D"/>
    <w:rsid w:val="0088723B"/>
    <w:rsid w:val="008971F9"/>
    <w:rsid w:val="008C6110"/>
    <w:rsid w:val="008C629C"/>
    <w:rsid w:val="008D4CB2"/>
    <w:rsid w:val="008F06C9"/>
    <w:rsid w:val="008F4606"/>
    <w:rsid w:val="008F5C50"/>
    <w:rsid w:val="008F78FB"/>
    <w:rsid w:val="009144A1"/>
    <w:rsid w:val="00931B96"/>
    <w:rsid w:val="00935E93"/>
    <w:rsid w:val="00950888"/>
    <w:rsid w:val="00963B82"/>
    <w:rsid w:val="00993260"/>
    <w:rsid w:val="009A0C19"/>
    <w:rsid w:val="009B1348"/>
    <w:rsid w:val="009B3735"/>
    <w:rsid w:val="009C2856"/>
    <w:rsid w:val="009D0805"/>
    <w:rsid w:val="009D15B3"/>
    <w:rsid w:val="009D7348"/>
    <w:rsid w:val="009E18AE"/>
    <w:rsid w:val="009E4F4E"/>
    <w:rsid w:val="00A047E5"/>
    <w:rsid w:val="00A07A5E"/>
    <w:rsid w:val="00A15097"/>
    <w:rsid w:val="00A228F8"/>
    <w:rsid w:val="00A2633B"/>
    <w:rsid w:val="00A33745"/>
    <w:rsid w:val="00A46D03"/>
    <w:rsid w:val="00A54498"/>
    <w:rsid w:val="00A57356"/>
    <w:rsid w:val="00A71792"/>
    <w:rsid w:val="00A72E31"/>
    <w:rsid w:val="00A81E1F"/>
    <w:rsid w:val="00AA29F7"/>
    <w:rsid w:val="00AC5553"/>
    <w:rsid w:val="00AD10DD"/>
    <w:rsid w:val="00AD3C19"/>
    <w:rsid w:val="00AD6EF8"/>
    <w:rsid w:val="00AD741F"/>
    <w:rsid w:val="00AF248D"/>
    <w:rsid w:val="00AF46FC"/>
    <w:rsid w:val="00B054D1"/>
    <w:rsid w:val="00B05813"/>
    <w:rsid w:val="00B116AD"/>
    <w:rsid w:val="00B15E63"/>
    <w:rsid w:val="00B21159"/>
    <w:rsid w:val="00B24A9A"/>
    <w:rsid w:val="00B31DE5"/>
    <w:rsid w:val="00B354E7"/>
    <w:rsid w:val="00B4073A"/>
    <w:rsid w:val="00B4513F"/>
    <w:rsid w:val="00B61465"/>
    <w:rsid w:val="00B64EBF"/>
    <w:rsid w:val="00B7213C"/>
    <w:rsid w:val="00B72A27"/>
    <w:rsid w:val="00B75F9E"/>
    <w:rsid w:val="00B81A58"/>
    <w:rsid w:val="00B8743D"/>
    <w:rsid w:val="00BA73B5"/>
    <w:rsid w:val="00BB749B"/>
    <w:rsid w:val="00BD3414"/>
    <w:rsid w:val="00BE72C5"/>
    <w:rsid w:val="00BF6F05"/>
    <w:rsid w:val="00C0054E"/>
    <w:rsid w:val="00C024AF"/>
    <w:rsid w:val="00C30E4B"/>
    <w:rsid w:val="00C72370"/>
    <w:rsid w:val="00C847EE"/>
    <w:rsid w:val="00C86B03"/>
    <w:rsid w:val="00C87A39"/>
    <w:rsid w:val="00C90421"/>
    <w:rsid w:val="00C928DE"/>
    <w:rsid w:val="00C9401B"/>
    <w:rsid w:val="00CA025F"/>
    <w:rsid w:val="00CA4549"/>
    <w:rsid w:val="00CB4A4F"/>
    <w:rsid w:val="00CC6DEB"/>
    <w:rsid w:val="00CC6F3D"/>
    <w:rsid w:val="00CF387F"/>
    <w:rsid w:val="00D024BC"/>
    <w:rsid w:val="00D04620"/>
    <w:rsid w:val="00D05ED4"/>
    <w:rsid w:val="00D158B6"/>
    <w:rsid w:val="00D15E4C"/>
    <w:rsid w:val="00D43334"/>
    <w:rsid w:val="00D531EB"/>
    <w:rsid w:val="00D63B1B"/>
    <w:rsid w:val="00D7181F"/>
    <w:rsid w:val="00D76D0D"/>
    <w:rsid w:val="00D91038"/>
    <w:rsid w:val="00DA7598"/>
    <w:rsid w:val="00DB267D"/>
    <w:rsid w:val="00DF51A0"/>
    <w:rsid w:val="00DF6169"/>
    <w:rsid w:val="00E026C4"/>
    <w:rsid w:val="00E06568"/>
    <w:rsid w:val="00E24BEC"/>
    <w:rsid w:val="00E251DD"/>
    <w:rsid w:val="00E33B40"/>
    <w:rsid w:val="00E425CA"/>
    <w:rsid w:val="00E56705"/>
    <w:rsid w:val="00E56858"/>
    <w:rsid w:val="00E57C02"/>
    <w:rsid w:val="00E62703"/>
    <w:rsid w:val="00E81E3C"/>
    <w:rsid w:val="00E83C71"/>
    <w:rsid w:val="00E92AF7"/>
    <w:rsid w:val="00EA12F6"/>
    <w:rsid w:val="00EB3BDF"/>
    <w:rsid w:val="00EB591A"/>
    <w:rsid w:val="00EC6B78"/>
    <w:rsid w:val="00ED3151"/>
    <w:rsid w:val="00ED7FBA"/>
    <w:rsid w:val="00EE0688"/>
    <w:rsid w:val="00EF0EAC"/>
    <w:rsid w:val="00EF1566"/>
    <w:rsid w:val="00EF2632"/>
    <w:rsid w:val="00EF3B7E"/>
    <w:rsid w:val="00F150E3"/>
    <w:rsid w:val="00F2674B"/>
    <w:rsid w:val="00F357BD"/>
    <w:rsid w:val="00F3644F"/>
    <w:rsid w:val="00F44BD1"/>
    <w:rsid w:val="00F51CBF"/>
    <w:rsid w:val="00F51F69"/>
    <w:rsid w:val="00F541B0"/>
    <w:rsid w:val="00F728A0"/>
    <w:rsid w:val="00F8476E"/>
    <w:rsid w:val="00F939E7"/>
    <w:rsid w:val="00FA0CE5"/>
    <w:rsid w:val="00FA7BB7"/>
    <w:rsid w:val="00FB3BC4"/>
    <w:rsid w:val="00FC3700"/>
    <w:rsid w:val="00FC4CF6"/>
    <w:rsid w:val="00FF63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264C2"/>
  <w15:docId w15:val="{F1C4C192-8E22-4CF6-B45C-C1271750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F60"/>
    <w:pPr>
      <w:jc w:val="both"/>
    </w:pPr>
    <w:rPr>
      <w:rFonts w:ascii="Arial" w:hAnsi="Arial"/>
      <w:sz w:val="22"/>
      <w:lang w:val="es-ES" w:eastAsia="es-VE"/>
    </w:rPr>
  </w:style>
  <w:style w:type="paragraph" w:styleId="Ttulo1">
    <w:name w:val="heading 1"/>
    <w:aliases w:val="Topen Título 1"/>
    <w:basedOn w:val="Normal"/>
    <w:next w:val="Normal"/>
    <w:link w:val="Ttulo1Car"/>
    <w:rsid w:val="00722033"/>
    <w:pPr>
      <w:keepNext/>
      <w:numPr>
        <w:numId w:val="1"/>
      </w:numPr>
      <w:tabs>
        <w:tab w:val="left" w:pos="720"/>
      </w:tabs>
      <w:outlineLvl w:val="0"/>
    </w:pPr>
    <w:rPr>
      <w:b/>
    </w:rPr>
  </w:style>
  <w:style w:type="paragraph" w:styleId="Ttulo2">
    <w:name w:val="heading 2"/>
    <w:aliases w:val="Topen Título 2"/>
    <w:basedOn w:val="Normal"/>
    <w:next w:val="Normal"/>
    <w:link w:val="Ttulo2Car"/>
    <w:qFormat/>
    <w:rsid w:val="00AD3C19"/>
    <w:pPr>
      <w:keepNext/>
      <w:numPr>
        <w:numId w:val="2"/>
      </w:numPr>
      <w:outlineLvl w:val="1"/>
    </w:pPr>
    <w:rPr>
      <w:b/>
    </w:rPr>
  </w:style>
  <w:style w:type="paragraph" w:styleId="Ttulo3">
    <w:name w:val="heading 3"/>
    <w:aliases w:val="Topen Título 3"/>
    <w:basedOn w:val="Normal"/>
    <w:next w:val="Normal"/>
    <w:link w:val="Ttulo3Car"/>
    <w:qFormat/>
    <w:pPr>
      <w:keepNext/>
      <w:framePr w:hSpace="187" w:wrap="around" w:vAnchor="page" w:hAnchor="page" w:x="1698" w:y="8929"/>
      <w:spacing w:before="120"/>
      <w:jc w:val="center"/>
      <w:outlineLvl w:val="2"/>
    </w:pPr>
    <w:rPr>
      <w:b/>
      <w:sz w:val="24"/>
    </w:rPr>
  </w:style>
  <w:style w:type="paragraph" w:styleId="Ttulo4">
    <w:name w:val="heading 4"/>
    <w:basedOn w:val="Normal"/>
    <w:next w:val="Normal"/>
    <w:qFormat/>
    <w:pPr>
      <w:keepNext/>
      <w:outlineLvl w:val="3"/>
    </w:pPr>
    <w:rPr>
      <w:b/>
      <w:snapToGrid w:val="0"/>
      <w:color w:val="000000"/>
      <w:lang w:eastAsia="es-ES"/>
    </w:rPr>
  </w:style>
  <w:style w:type="paragraph" w:styleId="Ttulo5">
    <w:name w:val="heading 5"/>
    <w:basedOn w:val="Normal"/>
    <w:next w:val="Normal"/>
    <w:qFormat/>
    <w:pPr>
      <w:keepNext/>
      <w:tabs>
        <w:tab w:val="left" w:pos="142"/>
      </w:tabs>
      <w:ind w:right="57"/>
      <w:outlineLvl w:val="4"/>
    </w:pPr>
    <w:rPr>
      <w:b/>
      <w:snapToGrid w:val="0"/>
      <w:color w:val="000000"/>
      <w:lang w:eastAsia="es-ES"/>
    </w:rPr>
  </w:style>
  <w:style w:type="paragraph" w:styleId="Ttulo6">
    <w:name w:val="heading 6"/>
    <w:basedOn w:val="Normal"/>
    <w:next w:val="Normal"/>
    <w:qFormat/>
    <w:pPr>
      <w:keepNext/>
      <w:jc w:val="center"/>
      <w:outlineLvl w:val="5"/>
    </w:pPr>
    <w:rPr>
      <w:b/>
      <w:color w:val="008000"/>
      <w:sz w:val="24"/>
      <w:lang w:val="es-MX"/>
    </w:rPr>
  </w:style>
  <w:style w:type="paragraph" w:styleId="Ttulo7">
    <w:name w:val="heading 7"/>
    <w:basedOn w:val="Normal"/>
    <w:next w:val="Normal"/>
    <w:qFormat/>
    <w:pPr>
      <w:keepNext/>
      <w:spacing w:before="120"/>
      <w:outlineLvl w:val="6"/>
    </w:pPr>
    <w:rPr>
      <w:b/>
      <w:color w:val="008000"/>
    </w:rPr>
  </w:style>
  <w:style w:type="paragraph" w:styleId="Ttulo8">
    <w:name w:val="heading 8"/>
    <w:basedOn w:val="Normal"/>
    <w:next w:val="Normal"/>
    <w:qFormat/>
    <w:pPr>
      <w:keepNext/>
      <w:spacing w:before="120"/>
      <w:jc w:val="center"/>
      <w:outlineLvl w:val="7"/>
    </w:pPr>
    <w:rPr>
      <w:b/>
      <w:color w:val="008000"/>
    </w:rPr>
  </w:style>
  <w:style w:type="paragraph" w:styleId="Ttulo9">
    <w:name w:val="heading 9"/>
    <w:basedOn w:val="Normal"/>
    <w:next w:val="Normal"/>
    <w:qFormat/>
    <w:pPr>
      <w:keepNext/>
      <w:pBdr>
        <w:bottom w:val="single" w:sz="2" w:space="1" w:color="auto"/>
      </w:pBdr>
      <w:jc w:val="right"/>
      <w:outlineLvl w:val="8"/>
    </w:pPr>
    <w:rPr>
      <w:b/>
      <w:i/>
      <w:snapToGrid w:val="0"/>
      <w:color w:val="008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spacing w:before="60"/>
      <w:ind w:left="284" w:right="72" w:hanging="284"/>
    </w:pPr>
  </w:style>
  <w:style w:type="paragraph" w:styleId="Sangradetextonormal">
    <w:name w:val="Body Text Indent"/>
    <w:basedOn w:val="Normal"/>
    <w:pPr>
      <w:spacing w:before="60"/>
      <w:ind w:left="567" w:hanging="567"/>
    </w:pPr>
  </w:style>
  <w:style w:type="paragraph" w:styleId="Textoindependiente">
    <w:name w:val="Body Text"/>
    <w:basedOn w:val="Normal"/>
    <w:link w:val="TextoindependienteCar"/>
    <w:pPr>
      <w:spacing w:before="60"/>
      <w:ind w:right="72"/>
    </w:pPr>
  </w:style>
  <w:style w:type="paragraph" w:styleId="Encabezado">
    <w:name w:val="header"/>
    <w:aliases w:val="Encabezado 2,encabezado,Encabezado Car Car Car Car Car,Encabezado Car Car Car,h8,h9,h10,h18,Encabezado1,Encabezado Car Car,Encabezado Car Car Car Car Car Car Car Car Car Car Car Car Car Car,Haut de page,h, Car3"/>
    <w:basedOn w:val="Normal"/>
    <w:link w:val="EncabezadoCar"/>
    <w:uiPriority w:val="99"/>
    <w:qFormat/>
    <w:pPr>
      <w:tabs>
        <w:tab w:val="center" w:pos="4252"/>
        <w:tab w:val="right" w:pos="8504"/>
      </w:tabs>
    </w:pPr>
    <w:rPr>
      <w:sz w:val="20"/>
    </w:rPr>
  </w:style>
  <w:style w:type="paragraph" w:styleId="Piedepgina">
    <w:name w:val="footer"/>
    <w:basedOn w:val="Normal"/>
    <w:link w:val="PiedepginaCar"/>
    <w:uiPriority w:val="99"/>
    <w:pPr>
      <w:tabs>
        <w:tab w:val="center" w:pos="4252"/>
        <w:tab w:val="right" w:pos="8504"/>
      </w:tabs>
    </w:pPr>
    <w:rPr>
      <w:sz w:val="20"/>
    </w:rPr>
  </w:style>
  <w:style w:type="paragraph" w:styleId="Textoindependiente2">
    <w:name w:val="Body Text 2"/>
    <w:basedOn w:val="Normal"/>
    <w:pPr>
      <w:jc w:val="center"/>
    </w:pPr>
  </w:style>
  <w:style w:type="paragraph" w:customStyle="1" w:styleId="4-normasgenerales">
    <w:name w:val="4.- normas generales"/>
    <w:basedOn w:val="Normal"/>
    <w:pPr>
      <w:tabs>
        <w:tab w:val="left" w:pos="560"/>
      </w:tabs>
      <w:spacing w:before="240" w:line="360" w:lineRule="atLeast"/>
      <w:ind w:left="1020" w:hanging="340"/>
    </w:pPr>
    <w:rPr>
      <w:rFonts w:ascii="Times New Roman" w:hAnsi="Times New Roman"/>
      <w:sz w:val="24"/>
      <w:lang w:val="es-ES_tradnl"/>
    </w:rPr>
  </w:style>
  <w:style w:type="paragraph" w:styleId="Sangra2detindependiente">
    <w:name w:val="Body Text Indent 2"/>
    <w:basedOn w:val="Normal"/>
    <w:pPr>
      <w:tabs>
        <w:tab w:val="left" w:pos="426"/>
      </w:tabs>
      <w:spacing w:line="360" w:lineRule="auto"/>
      <w:ind w:left="567"/>
    </w:pPr>
    <w:rPr>
      <w:sz w:val="24"/>
    </w:rPr>
  </w:style>
  <w:style w:type="paragraph" w:styleId="Sangra3detindependiente">
    <w:name w:val="Body Text Indent 3"/>
    <w:basedOn w:val="Normal"/>
    <w:pPr>
      <w:tabs>
        <w:tab w:val="left" w:pos="426"/>
      </w:tabs>
      <w:spacing w:line="360" w:lineRule="auto"/>
      <w:ind w:left="426"/>
    </w:pPr>
    <w:rPr>
      <w:sz w:val="24"/>
    </w:rPr>
  </w:style>
  <w:style w:type="paragraph" w:customStyle="1" w:styleId="BodyText21">
    <w:name w:val="Body Text 21"/>
    <w:basedOn w:val="Normal"/>
    <w:pPr>
      <w:tabs>
        <w:tab w:val="left" w:pos="9639"/>
      </w:tabs>
      <w:autoSpaceDE w:val="0"/>
      <w:autoSpaceDN w:val="0"/>
    </w:pPr>
    <w:rPr>
      <w:rFonts w:ascii="Times New Roman" w:hAnsi="Times New Roman"/>
      <w:lang w:val="es-ES_tradnl" w:eastAsia="es-ES"/>
    </w:rPr>
  </w:style>
  <w:style w:type="paragraph" w:styleId="Textoindependiente3">
    <w:name w:val="Body Text 3"/>
    <w:basedOn w:val="Normal"/>
    <w:pPr>
      <w:spacing w:after="120"/>
    </w:pPr>
    <w:rPr>
      <w:sz w:val="16"/>
      <w:szCs w:val="16"/>
    </w:rPr>
  </w:style>
  <w:style w:type="table" w:styleId="Tablaconcuadrcula">
    <w:name w:val="Table Grid"/>
    <w:basedOn w:val="Tablanormal"/>
    <w:rsid w:val="0093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3777BA"/>
  </w:style>
  <w:style w:type="character" w:customStyle="1" w:styleId="EncabezadoCar">
    <w:name w:val="Encabezado Car"/>
    <w:aliases w:val="Encabezado 2 Car,encabezado Car,Encabezado Car Car Car Car Car Car,Encabezado Car Car Car Car,h8 Car,h9 Car,h10 Car,h18 Car,Encabezado1 Car,Encabezado Car Car Car1,Encabezado Car Car Car Car Car Car Car Car Car Car Car Car Car Car Car"/>
    <w:link w:val="Encabezado"/>
    <w:uiPriority w:val="99"/>
    <w:rsid w:val="000B6F44"/>
    <w:rPr>
      <w:rFonts w:ascii="Arial" w:hAnsi="Arial"/>
      <w:lang w:val="es-ES" w:eastAsia="es-VE" w:bidi="ar-SA"/>
    </w:rPr>
  </w:style>
  <w:style w:type="paragraph" w:styleId="Sinespaciado">
    <w:name w:val="No Spacing"/>
    <w:link w:val="SinespaciadoCar"/>
    <w:qFormat/>
    <w:rsid w:val="007734D4"/>
    <w:rPr>
      <w:rFonts w:ascii="Calibri" w:eastAsia="Calibri" w:hAnsi="Calibri"/>
      <w:sz w:val="22"/>
      <w:szCs w:val="22"/>
      <w:lang w:val="es-ES" w:eastAsia="en-US"/>
    </w:rPr>
  </w:style>
  <w:style w:type="character" w:customStyle="1" w:styleId="SinespaciadoCar">
    <w:name w:val="Sin espaciado Car"/>
    <w:link w:val="Sinespaciado"/>
    <w:locked/>
    <w:rsid w:val="007734D4"/>
    <w:rPr>
      <w:rFonts w:ascii="Calibri" w:eastAsia="Calibri" w:hAnsi="Calibri"/>
      <w:sz w:val="22"/>
      <w:szCs w:val="22"/>
      <w:lang w:val="es-ES" w:eastAsia="en-US" w:bidi="ar-SA"/>
    </w:rPr>
  </w:style>
  <w:style w:type="character" w:styleId="Hipervnculo">
    <w:name w:val="Hyperlink"/>
    <w:uiPriority w:val="99"/>
    <w:rsid w:val="007734D4"/>
    <w:rPr>
      <w:color w:val="0000FF"/>
      <w:u w:val="single"/>
    </w:rPr>
  </w:style>
  <w:style w:type="paragraph" w:customStyle="1" w:styleId="TitlePage-RevisionBlockTitle">
    <w:name w:val="TitlePage-RevisionBlockTitle"/>
    <w:basedOn w:val="TitlePage-RevisionBlockText"/>
    <w:rsid w:val="0063768B"/>
    <w:pPr>
      <w:jc w:val="center"/>
    </w:pPr>
    <w:rPr>
      <w:b/>
    </w:rPr>
  </w:style>
  <w:style w:type="paragraph" w:customStyle="1" w:styleId="TitlePage-RevisionBlockText">
    <w:name w:val="TitlePage-RevisionBlockText"/>
    <w:basedOn w:val="Normal"/>
    <w:rsid w:val="0063768B"/>
    <w:pPr>
      <w:tabs>
        <w:tab w:val="left" w:pos="1138"/>
        <w:tab w:val="left" w:pos="1800"/>
        <w:tab w:val="left" w:pos="3600"/>
      </w:tabs>
      <w:spacing w:after="60"/>
    </w:pPr>
    <w:rPr>
      <w:lang w:val="en-US" w:eastAsia="en-US"/>
    </w:rPr>
  </w:style>
  <w:style w:type="character" w:customStyle="1" w:styleId="PiedepginaCar">
    <w:name w:val="Pie de página Car"/>
    <w:link w:val="Piedepgina"/>
    <w:uiPriority w:val="99"/>
    <w:rsid w:val="00876C58"/>
    <w:rPr>
      <w:rFonts w:ascii="Arial" w:hAnsi="Arial"/>
      <w:lang w:val="es-ES" w:eastAsia="es-VE"/>
    </w:rPr>
  </w:style>
  <w:style w:type="paragraph" w:customStyle="1" w:styleId="bullet-1">
    <w:name w:val="bullet-1"/>
    <w:basedOn w:val="Normal"/>
    <w:qFormat/>
    <w:rsid w:val="00C9401B"/>
    <w:pPr>
      <w:tabs>
        <w:tab w:val="left" w:pos="1800"/>
      </w:tabs>
      <w:spacing w:after="240"/>
    </w:pPr>
    <w:rPr>
      <w:lang w:val="en-US" w:eastAsia="en-US"/>
    </w:rPr>
  </w:style>
  <w:style w:type="paragraph" w:customStyle="1" w:styleId="Ttulo21">
    <w:name w:val="Título 21"/>
    <w:basedOn w:val="Normal"/>
    <w:link w:val="Ttulo2Char"/>
    <w:rsid w:val="00063236"/>
    <w:pPr>
      <w:numPr>
        <w:ilvl w:val="1"/>
        <w:numId w:val="3"/>
      </w:numPr>
      <w:ind w:left="1321" w:hanging="601"/>
    </w:pPr>
    <w:rPr>
      <w:b/>
      <w:szCs w:val="22"/>
      <w:lang w:eastAsia="es-ES"/>
    </w:rPr>
  </w:style>
  <w:style w:type="character" w:styleId="nfasis">
    <w:name w:val="Emphasis"/>
    <w:qFormat/>
    <w:rsid w:val="0023130E"/>
    <w:rPr>
      <w:i/>
      <w:iCs/>
    </w:rPr>
  </w:style>
  <w:style w:type="character" w:customStyle="1" w:styleId="Ttulo2Char">
    <w:name w:val="Título 2 Char"/>
    <w:link w:val="Ttulo21"/>
    <w:rsid w:val="00063236"/>
    <w:rPr>
      <w:rFonts w:ascii="Arial" w:hAnsi="Arial"/>
      <w:b/>
      <w:sz w:val="22"/>
      <w:szCs w:val="22"/>
      <w:lang w:val="es-ES" w:eastAsia="es-ES"/>
    </w:rPr>
  </w:style>
  <w:style w:type="paragraph" w:styleId="Prrafodelista">
    <w:name w:val="List Paragraph"/>
    <w:basedOn w:val="Normal"/>
    <w:uiPriority w:val="34"/>
    <w:qFormat/>
    <w:rsid w:val="008F78FB"/>
    <w:pPr>
      <w:ind w:left="720"/>
    </w:pPr>
  </w:style>
  <w:style w:type="paragraph" w:customStyle="1" w:styleId="Titulo1">
    <w:name w:val="Titulo 1"/>
    <w:basedOn w:val="Normal"/>
    <w:link w:val="Titulo1Char"/>
    <w:rsid w:val="00063236"/>
    <w:pPr>
      <w:numPr>
        <w:numId w:val="4"/>
      </w:numPr>
    </w:pPr>
    <w:rPr>
      <w:b/>
      <w:szCs w:val="22"/>
      <w:lang w:val="x-none"/>
    </w:rPr>
  </w:style>
  <w:style w:type="paragraph" w:customStyle="1" w:styleId="Estilo1">
    <w:name w:val="Estilo 1"/>
    <w:basedOn w:val="Normal"/>
    <w:link w:val="Estilo1Char"/>
    <w:rsid w:val="004728D6"/>
    <w:pPr>
      <w:numPr>
        <w:numId w:val="5"/>
      </w:numPr>
      <w:ind w:left="720" w:hanging="720"/>
    </w:pPr>
    <w:rPr>
      <w:b/>
      <w:szCs w:val="22"/>
      <w:lang w:val="x-none"/>
    </w:rPr>
  </w:style>
  <w:style w:type="character" w:customStyle="1" w:styleId="Titulo1Char">
    <w:name w:val="Titulo 1 Char"/>
    <w:link w:val="Titulo1"/>
    <w:rsid w:val="00063236"/>
    <w:rPr>
      <w:rFonts w:ascii="Arial" w:hAnsi="Arial"/>
      <w:b/>
      <w:sz w:val="22"/>
      <w:szCs w:val="22"/>
      <w:lang w:eastAsia="es-VE"/>
    </w:rPr>
  </w:style>
  <w:style w:type="paragraph" w:customStyle="1" w:styleId="Estilo2">
    <w:name w:val="Estilo 2"/>
    <w:basedOn w:val="Normal"/>
    <w:link w:val="Estilo2Char"/>
    <w:qFormat/>
    <w:rsid w:val="00771C74"/>
    <w:rPr>
      <w:b/>
      <w:szCs w:val="22"/>
      <w:lang w:val="es-CO"/>
    </w:rPr>
  </w:style>
  <w:style w:type="character" w:customStyle="1" w:styleId="Estilo1Char">
    <w:name w:val="Estilo 1 Char"/>
    <w:link w:val="Estilo1"/>
    <w:rsid w:val="004728D6"/>
    <w:rPr>
      <w:rFonts w:ascii="Arial" w:hAnsi="Arial"/>
      <w:b/>
      <w:sz w:val="22"/>
      <w:szCs w:val="22"/>
      <w:lang w:eastAsia="es-VE"/>
    </w:rPr>
  </w:style>
  <w:style w:type="paragraph" w:customStyle="1" w:styleId="Estilo3">
    <w:name w:val="Estilo 3"/>
    <w:basedOn w:val="Estilo2"/>
    <w:link w:val="Estilo3Char"/>
    <w:qFormat/>
    <w:rsid w:val="00591F04"/>
    <w:pPr>
      <w:numPr>
        <w:ilvl w:val="2"/>
        <w:numId w:val="5"/>
      </w:numPr>
      <w:ind w:left="1622" w:hanging="902"/>
    </w:pPr>
  </w:style>
  <w:style w:type="character" w:customStyle="1" w:styleId="Estilo2Char">
    <w:name w:val="Estilo 2 Char"/>
    <w:link w:val="Estilo2"/>
    <w:rsid w:val="00771C74"/>
    <w:rPr>
      <w:rFonts w:ascii="Arial" w:hAnsi="Arial" w:cs="Arial"/>
      <w:b/>
      <w:sz w:val="22"/>
      <w:szCs w:val="22"/>
      <w:lang w:val="es-CO" w:eastAsia="es-VE"/>
    </w:rPr>
  </w:style>
  <w:style w:type="paragraph" w:customStyle="1" w:styleId="Parrafotitulo1">
    <w:name w:val="Parrafo titulo1"/>
    <w:basedOn w:val="Normal"/>
    <w:rsid w:val="009D15B3"/>
    <w:rPr>
      <w:rFonts w:ascii="Times New Roman" w:hAnsi="Times New Roman"/>
      <w:sz w:val="24"/>
      <w:lang w:eastAsia="es-ES"/>
    </w:rPr>
  </w:style>
  <w:style w:type="character" w:customStyle="1" w:styleId="Estilo3Char">
    <w:name w:val="Estilo 3 Char"/>
    <w:basedOn w:val="Estilo2Char"/>
    <w:link w:val="Estilo3"/>
    <w:rsid w:val="00591F04"/>
    <w:rPr>
      <w:rFonts w:ascii="Arial" w:hAnsi="Arial" w:cs="Arial"/>
      <w:b/>
      <w:sz w:val="22"/>
      <w:szCs w:val="22"/>
      <w:lang w:val="es-CO" w:eastAsia="es-VE"/>
    </w:rPr>
  </w:style>
  <w:style w:type="character" w:customStyle="1" w:styleId="longtext">
    <w:name w:val="long_text"/>
    <w:rsid w:val="004B6350"/>
  </w:style>
  <w:style w:type="character" w:customStyle="1" w:styleId="hps">
    <w:name w:val="hps"/>
    <w:rsid w:val="004B6350"/>
  </w:style>
  <w:style w:type="character" w:styleId="Refdenotaalpie">
    <w:name w:val="footnote reference"/>
    <w:rsid w:val="00CF387F"/>
    <w:rPr>
      <w:rFonts w:ascii="Courier New" w:hAnsi="Courier New"/>
      <w:noProof w:val="0"/>
      <w:sz w:val="24"/>
      <w:vertAlign w:val="superscript"/>
      <w:lang w:val="en-US"/>
    </w:rPr>
  </w:style>
  <w:style w:type="paragraph" w:styleId="Textodeglobo">
    <w:name w:val="Balloon Text"/>
    <w:basedOn w:val="Normal"/>
    <w:link w:val="TextodegloboCar"/>
    <w:uiPriority w:val="99"/>
    <w:unhideWhenUsed/>
    <w:rsid w:val="00CF387F"/>
    <w:pPr>
      <w:jc w:val="left"/>
    </w:pPr>
    <w:rPr>
      <w:rFonts w:ascii="Tahoma" w:eastAsia="Calibri" w:hAnsi="Tahoma"/>
      <w:sz w:val="16"/>
      <w:szCs w:val="16"/>
      <w:lang w:val="es-CO" w:eastAsia="x-none"/>
    </w:rPr>
  </w:style>
  <w:style w:type="character" w:customStyle="1" w:styleId="TextodegloboCar">
    <w:name w:val="Texto de globo Car"/>
    <w:link w:val="Textodeglobo"/>
    <w:uiPriority w:val="99"/>
    <w:rsid w:val="00CF387F"/>
    <w:rPr>
      <w:rFonts w:ascii="Tahoma" w:eastAsia="Calibri" w:hAnsi="Tahoma" w:cs="Tahoma"/>
      <w:sz w:val="16"/>
      <w:szCs w:val="16"/>
      <w:lang w:val="es-CO"/>
    </w:rPr>
  </w:style>
  <w:style w:type="character" w:customStyle="1" w:styleId="Ttulo1Car">
    <w:name w:val="Título 1 Car"/>
    <w:aliases w:val="Topen Título 1 Car"/>
    <w:link w:val="Ttulo1"/>
    <w:locked/>
    <w:rsid w:val="00CF387F"/>
    <w:rPr>
      <w:rFonts w:ascii="Arial" w:hAnsi="Arial"/>
      <w:b/>
      <w:sz w:val="22"/>
      <w:lang w:val="es-ES" w:eastAsia="es-VE"/>
    </w:rPr>
  </w:style>
  <w:style w:type="character" w:customStyle="1" w:styleId="Ttulo2Car">
    <w:name w:val="Título 2 Car"/>
    <w:aliases w:val="Topen Título 2 Car"/>
    <w:link w:val="Ttulo2"/>
    <w:locked/>
    <w:rsid w:val="00CF387F"/>
    <w:rPr>
      <w:rFonts w:ascii="Arial" w:hAnsi="Arial"/>
      <w:b/>
      <w:sz w:val="22"/>
      <w:lang w:val="es-ES" w:eastAsia="es-VE"/>
    </w:rPr>
  </w:style>
  <w:style w:type="character" w:customStyle="1" w:styleId="Ttulo3Car">
    <w:name w:val="Título 3 Car"/>
    <w:aliases w:val="Topen Título 3 Car"/>
    <w:link w:val="Ttulo3"/>
    <w:locked/>
    <w:rsid w:val="00CF387F"/>
    <w:rPr>
      <w:rFonts w:ascii="Arial" w:hAnsi="Arial"/>
      <w:b/>
      <w:sz w:val="24"/>
      <w:lang w:val="es-ES" w:eastAsia="es-VE"/>
    </w:rPr>
  </w:style>
  <w:style w:type="paragraph" w:customStyle="1" w:styleId="Default">
    <w:name w:val="Default"/>
    <w:rsid w:val="00CF387F"/>
    <w:pPr>
      <w:autoSpaceDE w:val="0"/>
      <w:autoSpaceDN w:val="0"/>
      <w:adjustRightInd w:val="0"/>
    </w:pPr>
    <w:rPr>
      <w:rFonts w:ascii="Arial" w:hAnsi="Arial" w:cs="Arial"/>
      <w:color w:val="000000"/>
      <w:sz w:val="24"/>
      <w:szCs w:val="24"/>
      <w:lang w:val="en-US" w:eastAsia="en-US"/>
    </w:rPr>
  </w:style>
  <w:style w:type="character" w:customStyle="1" w:styleId="TextoindependienteCar">
    <w:name w:val="Texto independiente Car"/>
    <w:link w:val="Textoindependiente"/>
    <w:rsid w:val="00CF387F"/>
    <w:rPr>
      <w:rFonts w:ascii="Arial" w:hAnsi="Arial"/>
      <w:sz w:val="22"/>
      <w:lang w:val="es-ES" w:eastAsia="es-VE"/>
    </w:rPr>
  </w:style>
  <w:style w:type="numbering" w:styleId="111111">
    <w:name w:val="Outline List 2"/>
    <w:basedOn w:val="Sinlista"/>
    <w:rsid w:val="00CF387F"/>
    <w:pPr>
      <w:numPr>
        <w:numId w:val="7"/>
      </w:numPr>
    </w:pPr>
  </w:style>
  <w:style w:type="character" w:customStyle="1" w:styleId="CharChar6">
    <w:name w:val="Char Char6"/>
    <w:rsid w:val="00CF387F"/>
    <w:rPr>
      <w:rFonts w:ascii="Times New Roman" w:eastAsia="Times New Roman" w:hAnsi="Times New Roman" w:cs="Times New Roman"/>
      <w:sz w:val="24"/>
      <w:szCs w:val="24"/>
    </w:rPr>
  </w:style>
  <w:style w:type="paragraph" w:customStyle="1" w:styleId="normalizado">
    <w:name w:val="normalizado"/>
    <w:basedOn w:val="Normal"/>
    <w:rsid w:val="00CF387F"/>
    <w:pPr>
      <w:tabs>
        <w:tab w:val="left" w:pos="-720"/>
        <w:tab w:val="left" w:pos="0"/>
        <w:tab w:val="left" w:pos="720"/>
        <w:tab w:val="left" w:pos="1440"/>
      </w:tabs>
      <w:suppressAutoHyphens/>
    </w:pPr>
    <w:rPr>
      <w:rFonts w:ascii="Century Gothic" w:hAnsi="Century Gothic"/>
      <w:spacing w:val="-3"/>
      <w:sz w:val="20"/>
      <w:lang w:val="es-ES_tradnl" w:eastAsia="en-US"/>
    </w:rPr>
  </w:style>
  <w:style w:type="paragraph" w:styleId="Listaconvietas">
    <w:name w:val="List Bullet"/>
    <w:basedOn w:val="Lista"/>
    <w:autoRedefine/>
    <w:rsid w:val="00CF387F"/>
    <w:pPr>
      <w:numPr>
        <w:numId w:val="8"/>
      </w:numPr>
      <w:spacing w:after="0" w:line="240" w:lineRule="auto"/>
      <w:ind w:left="1980" w:hanging="360"/>
      <w:jc w:val="both"/>
    </w:pPr>
    <w:rPr>
      <w:rFonts w:ascii="Arial" w:eastAsia="Times New Roman" w:hAnsi="Arial"/>
      <w:szCs w:val="20"/>
      <w:lang w:val="es-ES_tradnl"/>
    </w:rPr>
  </w:style>
  <w:style w:type="paragraph" w:styleId="Lista">
    <w:name w:val="List"/>
    <w:basedOn w:val="Normal"/>
    <w:rsid w:val="00CF387F"/>
    <w:pPr>
      <w:spacing w:after="200" w:line="276" w:lineRule="auto"/>
      <w:ind w:left="360" w:hanging="360"/>
      <w:jc w:val="left"/>
    </w:pPr>
    <w:rPr>
      <w:rFonts w:ascii="Calibri" w:eastAsia="Calibri" w:hAnsi="Calibri"/>
      <w:szCs w:val="22"/>
      <w:lang w:val="es-CO" w:eastAsia="en-US"/>
    </w:rPr>
  </w:style>
  <w:style w:type="paragraph" w:styleId="Lista2">
    <w:name w:val="List 2"/>
    <w:basedOn w:val="Normal"/>
    <w:rsid w:val="00CF387F"/>
    <w:pPr>
      <w:spacing w:after="200" w:line="276" w:lineRule="auto"/>
      <w:ind w:left="720" w:hanging="360"/>
      <w:jc w:val="left"/>
    </w:pPr>
    <w:rPr>
      <w:rFonts w:ascii="Calibri" w:eastAsia="Calibri" w:hAnsi="Calibri"/>
      <w:szCs w:val="22"/>
      <w:lang w:val="es-CO" w:eastAsia="en-US"/>
    </w:rPr>
  </w:style>
  <w:style w:type="paragraph" w:customStyle="1" w:styleId="Epgrafe1">
    <w:name w:val="Epígrafe1"/>
    <w:basedOn w:val="Ttulo2"/>
    <w:next w:val="Normal"/>
    <w:rsid w:val="002B3240"/>
    <w:pPr>
      <w:keepLines/>
      <w:numPr>
        <w:ilvl w:val="1"/>
      </w:numPr>
      <w:spacing w:before="200" w:line="276" w:lineRule="auto"/>
      <w:ind w:left="576" w:hanging="576"/>
      <w:jc w:val="left"/>
    </w:pPr>
    <w:rPr>
      <w:rFonts w:cs="Arial"/>
      <w:color w:val="FF0000"/>
      <w:szCs w:val="22"/>
    </w:rPr>
  </w:style>
  <w:style w:type="paragraph" w:styleId="TDC2">
    <w:name w:val="toc 2"/>
    <w:basedOn w:val="Normal"/>
    <w:next w:val="Normal"/>
    <w:autoRedefine/>
    <w:uiPriority w:val="39"/>
    <w:rsid w:val="00376837"/>
    <w:pPr>
      <w:ind w:left="220"/>
    </w:pPr>
  </w:style>
  <w:style w:type="paragraph" w:styleId="TDC1">
    <w:name w:val="toc 1"/>
    <w:basedOn w:val="Normal"/>
    <w:next w:val="Normal"/>
    <w:autoRedefine/>
    <w:uiPriority w:val="39"/>
    <w:rsid w:val="001B42FD"/>
    <w:pPr>
      <w:tabs>
        <w:tab w:val="left" w:pos="660"/>
        <w:tab w:val="right" w:leader="dot" w:pos="9352"/>
      </w:tabs>
    </w:pPr>
    <w:rPr>
      <w:rFonts w:cs="Arial"/>
      <w:b/>
      <w:noProof/>
    </w:rPr>
  </w:style>
  <w:style w:type="paragraph" w:styleId="TDC3">
    <w:name w:val="toc 3"/>
    <w:basedOn w:val="Normal"/>
    <w:next w:val="Normal"/>
    <w:autoRedefine/>
    <w:uiPriority w:val="39"/>
    <w:rsid w:val="00646138"/>
    <w:pPr>
      <w:tabs>
        <w:tab w:val="left" w:pos="1320"/>
        <w:tab w:val="right" w:leader="dot" w:pos="9352"/>
      </w:tabs>
      <w:ind w:left="1418" w:hanging="978"/>
    </w:pPr>
  </w:style>
  <w:style w:type="paragraph" w:customStyle="1" w:styleId="BodyText31">
    <w:name w:val="Body Text 31"/>
    <w:basedOn w:val="Normal"/>
    <w:rsid w:val="000D587F"/>
    <w:rPr>
      <w:sz w:val="24"/>
      <w:lang w:val="es-MX" w:eastAsia="es-ES"/>
    </w:rPr>
  </w:style>
  <w:style w:type="paragraph" w:customStyle="1" w:styleId="xl45">
    <w:name w:val="xl45"/>
    <w:basedOn w:val="Normal"/>
    <w:rsid w:val="000D587F"/>
    <w:pPr>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9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462E0-4C49-4149-9C92-58E591BD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2692</Words>
  <Characters>14812</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PVE BIEOMECANICO CONCRESCOL</vt:lpstr>
      <vt:lpstr>1</vt:lpstr>
    </vt:vector>
  </TitlesOfParts>
  <Manager>Nestor</Manager>
  <Company>CONCRESCOL</Company>
  <LinksUpToDate>false</LinksUpToDate>
  <CharactersWithSpaces>17470</CharactersWithSpaces>
  <SharedDoc>false</SharedDoc>
  <HLinks>
    <vt:vector size="12" baseType="variant">
      <vt:variant>
        <vt:i4>4521989</vt:i4>
      </vt:variant>
      <vt:variant>
        <vt:i4>3</vt:i4>
      </vt:variant>
      <vt:variant>
        <vt:i4>0</vt:i4>
      </vt:variant>
      <vt:variant>
        <vt:i4>5</vt:i4>
      </vt:variant>
      <vt:variant>
        <vt:lpwstr>http://www.google.com.co/url?sa=i&amp;rct=j&amp;q=&amp;esrc=s&amp;source=images&amp;cd=&amp;cad=rja&amp;uact=8&amp;docid=SqLj0ngFNmHmFM&amp;tbnid=u8abQHcfc-slcM:&amp;ved=0CAUQjRw&amp;url=http://healthyrent.co/taxonomy/term/9&amp;ei=i_WmU9OMNcjjsASKq4KYDg&amp;bvm=bv.69411363,d.cWc&amp;psig=AFQjCNF5ShL0_B6npSdYHCf2QQJze3vgNg&amp;ust=1403537148928353</vt:lpwstr>
      </vt:variant>
      <vt:variant>
        <vt:lpwstr/>
      </vt:variant>
      <vt:variant>
        <vt:i4>4521989</vt:i4>
      </vt:variant>
      <vt:variant>
        <vt:i4>0</vt:i4>
      </vt:variant>
      <vt:variant>
        <vt:i4>0</vt:i4>
      </vt:variant>
      <vt:variant>
        <vt:i4>5</vt:i4>
      </vt:variant>
      <vt:variant>
        <vt:lpwstr>http://www.google.com.co/url?sa=i&amp;rct=j&amp;q=&amp;esrc=s&amp;source=images&amp;cd=&amp;cad=rja&amp;uact=8&amp;docid=SqLj0ngFNmHmFM&amp;tbnid=u8abQHcfc-slcM:&amp;ved=0CAUQjRw&amp;url=http://healthyrent.co/taxonomy/term/9&amp;ei=i_WmU9OMNcjjsASKq4KYDg&amp;bvm=bv.69411363,d.cWc&amp;psig=AFQjCNF5ShL0_B6npSdYHCf2QQJze3vgNg&amp;ust=1403537148928353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BIEOMECANICO CONCRESCOL</dc:title>
  <dc:creator>Nestor Augusto Torres Corredor</dc:creator>
  <cp:lastModifiedBy>Angel Ricardo Torres Cardena</cp:lastModifiedBy>
  <cp:revision>3</cp:revision>
  <cp:lastPrinted>2021-02-12T13:32:00Z</cp:lastPrinted>
  <dcterms:created xsi:type="dcterms:W3CDTF">2021-12-04T13:32:00Z</dcterms:created>
  <dcterms:modified xsi:type="dcterms:W3CDTF">2022-01-27T15:43:00Z</dcterms:modified>
</cp:coreProperties>
</file>