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ED91" w14:textId="77777777" w:rsidR="00503645" w:rsidRPr="00547217" w:rsidRDefault="00503645">
      <w:pPr>
        <w:rPr>
          <w:rFonts w:cs="Arial"/>
        </w:rPr>
      </w:pPr>
    </w:p>
    <w:p w14:paraId="660FADF6" w14:textId="77777777" w:rsidR="00E22464" w:rsidRPr="00547217" w:rsidRDefault="004024D6" w:rsidP="00E22464">
      <w:pPr>
        <w:jc w:val="center"/>
        <w:rPr>
          <w:rFonts w:eastAsia="Trebuchet MS" w:cs="Arial"/>
          <w:b/>
          <w:szCs w:val="24"/>
        </w:rPr>
      </w:pPr>
      <w:r w:rsidRPr="004024D6">
        <w:rPr>
          <w:rFonts w:cs="Arial"/>
          <w:b/>
          <w:szCs w:val="24"/>
        </w:rPr>
        <w:t>PROCEDIMIENTO DE INSPECCIONES DE SEGURIDAD</w:t>
      </w:r>
    </w:p>
    <w:p w14:paraId="0291B1DA" w14:textId="0D4AF132" w:rsidR="00E22464" w:rsidRDefault="00E22464" w:rsidP="00E22464">
      <w:pPr>
        <w:jc w:val="center"/>
        <w:rPr>
          <w:rFonts w:eastAsia="Trebuchet MS" w:cs="Arial"/>
          <w:b/>
          <w:szCs w:val="24"/>
        </w:rPr>
      </w:pPr>
    </w:p>
    <w:p w14:paraId="0F13B08E" w14:textId="01690391" w:rsidR="00D66CC1" w:rsidRDefault="00D66CC1" w:rsidP="00E22464">
      <w:pPr>
        <w:jc w:val="center"/>
        <w:rPr>
          <w:rFonts w:eastAsia="Trebuchet MS" w:cs="Arial"/>
          <w:b/>
          <w:szCs w:val="24"/>
        </w:rPr>
      </w:pPr>
    </w:p>
    <w:p w14:paraId="34BA8C32" w14:textId="73A12EAE" w:rsidR="00D66CC1" w:rsidRDefault="00D66CC1" w:rsidP="00E22464">
      <w:pPr>
        <w:jc w:val="center"/>
        <w:rPr>
          <w:rFonts w:eastAsia="Trebuchet MS" w:cs="Arial"/>
          <w:b/>
          <w:szCs w:val="24"/>
        </w:rPr>
      </w:pPr>
    </w:p>
    <w:p w14:paraId="0988D0B9" w14:textId="77777777" w:rsidR="00D66CC1" w:rsidRPr="00547217" w:rsidRDefault="00D66CC1" w:rsidP="00E22464">
      <w:pPr>
        <w:jc w:val="center"/>
        <w:rPr>
          <w:rFonts w:eastAsia="Trebuchet MS" w:cs="Arial"/>
          <w:b/>
          <w:szCs w:val="24"/>
        </w:rPr>
      </w:pPr>
    </w:p>
    <w:p w14:paraId="2A60B8DC" w14:textId="77777777" w:rsidR="00E22464" w:rsidRPr="00547217" w:rsidRDefault="00E22464" w:rsidP="00E22464">
      <w:pPr>
        <w:jc w:val="center"/>
        <w:rPr>
          <w:rFonts w:eastAsia="Trebuchet MS" w:cs="Arial"/>
          <w:b/>
          <w:szCs w:val="24"/>
        </w:rPr>
      </w:pPr>
    </w:p>
    <w:p w14:paraId="3C3636AE" w14:textId="5F15A2FA" w:rsidR="00E22464" w:rsidRPr="00170A44" w:rsidRDefault="00704E8B" w:rsidP="00E22464">
      <w:pPr>
        <w:spacing w:after="0"/>
        <w:jc w:val="center"/>
        <w:rPr>
          <w:rFonts w:eastAsiaTheme="minorEastAsia" w:cs="Arial"/>
          <w:b/>
          <w:szCs w:val="24"/>
          <w:highlight w:val="yellow"/>
        </w:rPr>
      </w:pPr>
      <w:r w:rsidRPr="00704E8B">
        <w:rPr>
          <w:rFonts w:eastAsiaTheme="minorEastAsia" w:cs="Arial"/>
          <w:b/>
          <w:szCs w:val="24"/>
        </w:rPr>
        <w:t>CONTRATO DE CONSULTORÍA No. 1630 DE 2020</w:t>
      </w:r>
    </w:p>
    <w:p w14:paraId="06DC91F2" w14:textId="77777777" w:rsidR="00E22464" w:rsidRPr="00170A44" w:rsidRDefault="00E22464" w:rsidP="00E22464">
      <w:pPr>
        <w:spacing w:after="0"/>
        <w:jc w:val="center"/>
        <w:rPr>
          <w:rFonts w:eastAsiaTheme="minorEastAsia" w:cs="Arial"/>
          <w:b/>
          <w:szCs w:val="24"/>
          <w:highlight w:val="yellow"/>
        </w:rPr>
      </w:pPr>
    </w:p>
    <w:p w14:paraId="56D7B77F" w14:textId="77777777" w:rsidR="006E7AE7" w:rsidRPr="00170A44" w:rsidRDefault="006E7AE7" w:rsidP="00E22464">
      <w:pPr>
        <w:spacing w:after="0"/>
        <w:jc w:val="center"/>
        <w:rPr>
          <w:rFonts w:eastAsiaTheme="minorEastAsia" w:cs="Arial"/>
          <w:b/>
          <w:szCs w:val="24"/>
          <w:highlight w:val="yellow"/>
        </w:rPr>
      </w:pPr>
    </w:p>
    <w:p w14:paraId="2CA76106" w14:textId="77777777" w:rsidR="00E22464" w:rsidRPr="00170A44" w:rsidRDefault="00E22464" w:rsidP="00E22464">
      <w:pPr>
        <w:spacing w:after="0"/>
        <w:jc w:val="center"/>
        <w:rPr>
          <w:rFonts w:eastAsiaTheme="minorEastAsia" w:cs="Arial"/>
          <w:b/>
          <w:szCs w:val="24"/>
          <w:highlight w:val="yellow"/>
        </w:rPr>
      </w:pPr>
    </w:p>
    <w:p w14:paraId="78417541" w14:textId="7F10B357" w:rsidR="00E22464" w:rsidRPr="00547217" w:rsidRDefault="00704E8B" w:rsidP="00E22464">
      <w:pPr>
        <w:jc w:val="center"/>
        <w:rPr>
          <w:rFonts w:cs="Arial"/>
          <w:b/>
          <w:noProof/>
          <w:szCs w:val="24"/>
        </w:rPr>
      </w:pPr>
      <w:r w:rsidRPr="00704E8B">
        <w:rPr>
          <w:rFonts w:cs="Arial"/>
          <w:b/>
          <w:noProof/>
          <w:szCs w:val="24"/>
        </w:rPr>
        <w:t>ACTUALIZACIÓN, AJUSTES Y COMPLEMENTACIÓN DE LA FACTIBILIDAD Y LOS ESTUDIOS Y DISEÑOS DEL CABLE AÉREO EN SAN CRISTÓBAL, EN BOGOTÁ D.C.</w:t>
      </w:r>
    </w:p>
    <w:p w14:paraId="023C4770" w14:textId="77777777" w:rsidR="00E22464" w:rsidRPr="00547217" w:rsidRDefault="00E22464" w:rsidP="00E22464">
      <w:pPr>
        <w:jc w:val="center"/>
        <w:rPr>
          <w:rFonts w:eastAsiaTheme="minorEastAsia" w:cs="Arial"/>
          <w:b/>
          <w:szCs w:val="24"/>
        </w:rPr>
      </w:pPr>
    </w:p>
    <w:p w14:paraId="5D8D3AE0" w14:textId="77777777" w:rsidR="00E22464" w:rsidRPr="00547217" w:rsidRDefault="00E22464" w:rsidP="00E22464">
      <w:pPr>
        <w:jc w:val="center"/>
        <w:rPr>
          <w:rFonts w:cs="Arial"/>
          <w:b/>
          <w:noProof/>
          <w:szCs w:val="24"/>
        </w:rPr>
      </w:pPr>
    </w:p>
    <w:p w14:paraId="0E187D25" w14:textId="77777777" w:rsidR="00E22464" w:rsidRPr="00547217" w:rsidRDefault="00E22464" w:rsidP="00E22464">
      <w:pPr>
        <w:jc w:val="center"/>
        <w:rPr>
          <w:rFonts w:cs="Arial"/>
          <w:b/>
          <w:noProof/>
          <w:szCs w:val="24"/>
        </w:rPr>
      </w:pPr>
    </w:p>
    <w:p w14:paraId="5C85AFC8" w14:textId="40177BAD" w:rsidR="00E22464" w:rsidRPr="00547217" w:rsidRDefault="00422532" w:rsidP="00E22464">
      <w:pPr>
        <w:spacing w:line="240" w:lineRule="auto"/>
        <w:jc w:val="center"/>
        <w:rPr>
          <w:rFonts w:cs="Arial"/>
          <w:b/>
          <w:noProof/>
          <w:szCs w:val="24"/>
        </w:rPr>
      </w:pPr>
      <w:r>
        <w:rPr>
          <w:rFonts w:cs="Arial"/>
          <w:b/>
          <w:noProof/>
          <w:szCs w:val="24"/>
        </w:rPr>
        <w:t xml:space="preserve">CONSORCIO </w:t>
      </w:r>
      <w:r w:rsidR="00170A44">
        <w:rPr>
          <w:rFonts w:cs="Arial"/>
          <w:b/>
          <w:noProof/>
          <w:szCs w:val="24"/>
        </w:rPr>
        <w:t xml:space="preserve"> CS</w:t>
      </w:r>
    </w:p>
    <w:p w14:paraId="0FB58678" w14:textId="77777777" w:rsidR="00E22464" w:rsidRPr="00547217" w:rsidRDefault="00E22464" w:rsidP="00E22464">
      <w:pPr>
        <w:spacing w:line="240" w:lineRule="auto"/>
        <w:jc w:val="center"/>
        <w:rPr>
          <w:rFonts w:cs="Arial"/>
          <w:b/>
          <w:noProof/>
          <w:szCs w:val="24"/>
        </w:rPr>
      </w:pPr>
      <w:r w:rsidRPr="00547217">
        <w:rPr>
          <w:rFonts w:cs="Arial"/>
          <w:b/>
          <w:noProof/>
          <w:szCs w:val="24"/>
        </w:rPr>
        <w:t>(</w:t>
      </w:r>
      <w:r w:rsidR="00A95FB8" w:rsidRPr="00547217">
        <w:rPr>
          <w:rFonts w:cs="Arial"/>
          <w:b/>
          <w:noProof/>
          <w:szCs w:val="24"/>
        </w:rPr>
        <w:t>COMPONENTE SST</w:t>
      </w:r>
      <w:r w:rsidRPr="00547217">
        <w:rPr>
          <w:rFonts w:cs="Arial"/>
          <w:b/>
          <w:noProof/>
          <w:szCs w:val="24"/>
        </w:rPr>
        <w:t>)</w:t>
      </w:r>
    </w:p>
    <w:p w14:paraId="41F451E8" w14:textId="77777777" w:rsidR="00E22464" w:rsidRPr="00547217" w:rsidRDefault="00E22464" w:rsidP="00E22464">
      <w:pPr>
        <w:spacing w:line="240" w:lineRule="auto"/>
        <w:jc w:val="center"/>
        <w:rPr>
          <w:rFonts w:cs="Arial"/>
          <w:b/>
          <w:noProof/>
          <w:szCs w:val="24"/>
        </w:rPr>
      </w:pPr>
      <w:r w:rsidRPr="00547217">
        <w:rPr>
          <w:rFonts w:cs="Arial"/>
          <w:b/>
          <w:noProof/>
          <w:szCs w:val="24"/>
        </w:rPr>
        <w:t xml:space="preserve"> BOGOTÁ D.C.</w:t>
      </w:r>
    </w:p>
    <w:p w14:paraId="54F7007B" w14:textId="24E5C95F" w:rsidR="00E22464" w:rsidRPr="00547217" w:rsidRDefault="00170A44" w:rsidP="00E22464">
      <w:pPr>
        <w:spacing w:line="240" w:lineRule="auto"/>
        <w:jc w:val="center"/>
        <w:rPr>
          <w:rFonts w:cs="Arial"/>
          <w:b/>
          <w:noProof/>
          <w:szCs w:val="24"/>
        </w:rPr>
      </w:pPr>
      <w:r>
        <w:rPr>
          <w:rFonts w:cs="Arial"/>
          <w:b/>
          <w:noProof/>
          <w:szCs w:val="24"/>
        </w:rPr>
        <w:t>OCTUBRE 2021</w:t>
      </w:r>
    </w:p>
    <w:p w14:paraId="22DA484D" w14:textId="77777777" w:rsidR="00E22464" w:rsidRPr="00547217" w:rsidRDefault="00E22464" w:rsidP="006E7AE7">
      <w:pPr>
        <w:spacing w:after="200" w:line="276" w:lineRule="auto"/>
        <w:ind w:left="708"/>
        <w:jc w:val="left"/>
        <w:rPr>
          <w:rFonts w:cs="Arial"/>
          <w:b/>
          <w:noProof/>
          <w:szCs w:val="24"/>
        </w:rPr>
      </w:pPr>
      <w:r w:rsidRPr="00547217">
        <w:rPr>
          <w:rFonts w:cs="Arial"/>
          <w:b/>
          <w:noProof/>
          <w:szCs w:val="24"/>
        </w:rPr>
        <w:br w:type="page"/>
      </w:r>
    </w:p>
    <w:p w14:paraId="2B146EBE" w14:textId="77777777" w:rsidR="00E22464" w:rsidRPr="00547217" w:rsidRDefault="00E22464" w:rsidP="00E22464">
      <w:pPr>
        <w:spacing w:line="240" w:lineRule="auto"/>
        <w:jc w:val="center"/>
        <w:rPr>
          <w:rFonts w:cs="Arial"/>
          <w:b/>
          <w:noProof/>
          <w:szCs w:val="24"/>
        </w:rPr>
      </w:pPr>
    </w:p>
    <w:p w14:paraId="3794E7FD" w14:textId="26D9973F" w:rsidR="004024D6" w:rsidRPr="00547217" w:rsidRDefault="00E22464" w:rsidP="00D66CC1">
      <w:pPr>
        <w:spacing w:after="0"/>
        <w:jc w:val="center"/>
        <w:rPr>
          <w:rFonts w:eastAsia="Trebuchet MS" w:cs="Arial"/>
          <w:b/>
          <w:szCs w:val="24"/>
        </w:rPr>
      </w:pPr>
      <w:r w:rsidRPr="00547217">
        <w:rPr>
          <w:rFonts w:cs="Arial"/>
          <w:b/>
          <w:szCs w:val="24"/>
        </w:rPr>
        <w:t xml:space="preserve"> </w:t>
      </w:r>
      <w:r w:rsidR="004024D6" w:rsidRPr="004024D6">
        <w:rPr>
          <w:rFonts w:cs="Arial"/>
          <w:b/>
          <w:szCs w:val="24"/>
        </w:rPr>
        <w:t>PROCEDIMIENTO DE INSPECCIONES DE SEGURIDAD</w:t>
      </w:r>
    </w:p>
    <w:p w14:paraId="6694B857" w14:textId="77777777" w:rsidR="00E22464" w:rsidRPr="00547217" w:rsidRDefault="00E22464" w:rsidP="00E22464">
      <w:pPr>
        <w:spacing w:line="240" w:lineRule="auto"/>
        <w:jc w:val="center"/>
        <w:rPr>
          <w:rFonts w:cs="Arial"/>
          <w:b/>
          <w:szCs w:val="24"/>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430"/>
        <w:gridCol w:w="2541"/>
      </w:tblGrid>
      <w:tr w:rsidR="00C72F90" w:rsidRPr="005F1EDE" w14:paraId="32D4D628" w14:textId="77777777" w:rsidTr="001E1EE5">
        <w:trPr>
          <w:trHeight w:val="131"/>
        </w:trPr>
        <w:tc>
          <w:tcPr>
            <w:tcW w:w="9068" w:type="dxa"/>
            <w:gridSpan w:val="3"/>
            <w:shd w:val="clear" w:color="auto" w:fill="D9D9D9" w:themeFill="background1" w:themeFillShade="D9"/>
          </w:tcPr>
          <w:p w14:paraId="0400EEC6" w14:textId="77777777" w:rsidR="00C72F90" w:rsidRPr="005F1EDE" w:rsidRDefault="00C72F90" w:rsidP="001E1EE5">
            <w:pPr>
              <w:pStyle w:val="Encabezado"/>
              <w:jc w:val="center"/>
              <w:rPr>
                <w:rFonts w:cs="Arial"/>
                <w:b/>
              </w:rPr>
            </w:pPr>
            <w:bookmarkStart w:id="0" w:name="_Hlk51107188"/>
            <w:r w:rsidRPr="005F1EDE">
              <w:rPr>
                <w:rFonts w:cs="Arial"/>
                <w:b/>
              </w:rPr>
              <w:t>Control de Versiones</w:t>
            </w:r>
          </w:p>
        </w:tc>
      </w:tr>
      <w:tr w:rsidR="00C72F90" w:rsidRPr="005F1EDE" w14:paraId="253BCA72" w14:textId="77777777" w:rsidTr="001E1EE5">
        <w:trPr>
          <w:trHeight w:val="248"/>
        </w:trPr>
        <w:tc>
          <w:tcPr>
            <w:tcW w:w="1048" w:type="dxa"/>
            <w:shd w:val="clear" w:color="auto" w:fill="D9D9D9" w:themeFill="background1" w:themeFillShade="D9"/>
          </w:tcPr>
          <w:p w14:paraId="2A288729" w14:textId="77777777" w:rsidR="00C72F90" w:rsidRPr="005F1EDE" w:rsidRDefault="00C72F90" w:rsidP="001E1EE5">
            <w:pPr>
              <w:pStyle w:val="Encabezado"/>
              <w:jc w:val="center"/>
              <w:rPr>
                <w:rFonts w:cs="Arial"/>
                <w:b/>
              </w:rPr>
            </w:pPr>
            <w:r w:rsidRPr="005F1EDE">
              <w:rPr>
                <w:rFonts w:cs="Arial"/>
                <w:b/>
              </w:rPr>
              <w:t>Versión</w:t>
            </w:r>
          </w:p>
        </w:tc>
        <w:tc>
          <w:tcPr>
            <w:tcW w:w="5464" w:type="dxa"/>
            <w:shd w:val="clear" w:color="auto" w:fill="D9D9D9" w:themeFill="background1" w:themeFillShade="D9"/>
          </w:tcPr>
          <w:p w14:paraId="6FD6066F" w14:textId="77777777" w:rsidR="00C72F90" w:rsidRPr="005F1EDE" w:rsidRDefault="00C72F90" w:rsidP="001E1EE5">
            <w:pPr>
              <w:pStyle w:val="Encabezado"/>
              <w:jc w:val="center"/>
              <w:rPr>
                <w:rFonts w:cs="Arial"/>
                <w:b/>
              </w:rPr>
            </w:pPr>
            <w:r w:rsidRPr="005F1EDE">
              <w:rPr>
                <w:rFonts w:cs="Arial"/>
                <w:b/>
              </w:rPr>
              <w:t>Descripción</w:t>
            </w:r>
          </w:p>
        </w:tc>
        <w:tc>
          <w:tcPr>
            <w:tcW w:w="2556" w:type="dxa"/>
            <w:shd w:val="clear" w:color="auto" w:fill="D9D9D9" w:themeFill="background1" w:themeFillShade="D9"/>
          </w:tcPr>
          <w:p w14:paraId="00C1C8AA" w14:textId="77777777" w:rsidR="00C72F90" w:rsidRPr="005F1EDE" w:rsidRDefault="00C72F90" w:rsidP="001E1EE5">
            <w:pPr>
              <w:pStyle w:val="Encabezado"/>
              <w:jc w:val="center"/>
              <w:rPr>
                <w:rFonts w:cs="Arial"/>
                <w:b/>
              </w:rPr>
            </w:pPr>
            <w:r w:rsidRPr="005F1EDE">
              <w:rPr>
                <w:rFonts w:cs="Arial"/>
                <w:b/>
              </w:rPr>
              <w:t>Fecha</w:t>
            </w:r>
          </w:p>
        </w:tc>
      </w:tr>
      <w:tr w:rsidR="00C72F90" w:rsidRPr="005F1EDE" w14:paraId="6337F8E1" w14:textId="77777777" w:rsidTr="001E1EE5">
        <w:trPr>
          <w:trHeight w:val="331"/>
        </w:trPr>
        <w:tc>
          <w:tcPr>
            <w:tcW w:w="1048" w:type="dxa"/>
            <w:shd w:val="clear" w:color="auto" w:fill="auto"/>
          </w:tcPr>
          <w:p w14:paraId="01D24319" w14:textId="77777777" w:rsidR="00C72F90" w:rsidRPr="005F1EDE" w:rsidRDefault="00C72F90" w:rsidP="001E1EE5">
            <w:pPr>
              <w:pStyle w:val="Encabezado"/>
              <w:jc w:val="center"/>
              <w:rPr>
                <w:rFonts w:cs="Arial"/>
              </w:rPr>
            </w:pPr>
            <w:r>
              <w:rPr>
                <w:rFonts w:cs="Arial"/>
              </w:rPr>
              <w:t>0</w:t>
            </w:r>
          </w:p>
        </w:tc>
        <w:tc>
          <w:tcPr>
            <w:tcW w:w="5464" w:type="dxa"/>
            <w:shd w:val="clear" w:color="auto" w:fill="auto"/>
          </w:tcPr>
          <w:p w14:paraId="7A64C03A" w14:textId="77777777" w:rsidR="00C72F90" w:rsidRPr="005F1EDE" w:rsidRDefault="00C72F90" w:rsidP="001E1EE5">
            <w:pPr>
              <w:pStyle w:val="Encabezado"/>
              <w:rPr>
                <w:rFonts w:cs="Arial"/>
              </w:rPr>
            </w:pPr>
            <w:r>
              <w:rPr>
                <w:color w:val="000000"/>
              </w:rPr>
              <w:t>Elaboración de documento</w:t>
            </w:r>
          </w:p>
        </w:tc>
        <w:tc>
          <w:tcPr>
            <w:tcW w:w="2556" w:type="dxa"/>
            <w:shd w:val="clear" w:color="auto" w:fill="auto"/>
          </w:tcPr>
          <w:p w14:paraId="062F64BA" w14:textId="0D69E45B" w:rsidR="00C72F90" w:rsidRPr="005F1EDE" w:rsidRDefault="00C72F90" w:rsidP="00170A44">
            <w:pPr>
              <w:pStyle w:val="Encabezado"/>
              <w:rPr>
                <w:rFonts w:cs="Arial"/>
              </w:rPr>
            </w:pPr>
            <w:r>
              <w:rPr>
                <w:color w:val="000000"/>
              </w:rPr>
              <w:t xml:space="preserve">5 </w:t>
            </w:r>
            <w:r w:rsidR="00170A44">
              <w:rPr>
                <w:color w:val="000000"/>
              </w:rPr>
              <w:t>oct 2021</w:t>
            </w:r>
          </w:p>
        </w:tc>
      </w:tr>
      <w:tr w:rsidR="00C72F90" w:rsidRPr="005F1EDE" w14:paraId="4FF8DD30" w14:textId="77777777" w:rsidTr="001E1EE5">
        <w:trPr>
          <w:trHeight w:val="331"/>
        </w:trPr>
        <w:tc>
          <w:tcPr>
            <w:tcW w:w="1048" w:type="dxa"/>
            <w:shd w:val="clear" w:color="auto" w:fill="auto"/>
          </w:tcPr>
          <w:p w14:paraId="7553AA40" w14:textId="77777777" w:rsidR="00C72F90" w:rsidRPr="005F1EDE" w:rsidRDefault="00C72F90" w:rsidP="001E1EE5">
            <w:pPr>
              <w:pStyle w:val="Encabezado"/>
              <w:jc w:val="center"/>
              <w:rPr>
                <w:rFonts w:cs="Arial"/>
              </w:rPr>
            </w:pPr>
          </w:p>
        </w:tc>
        <w:tc>
          <w:tcPr>
            <w:tcW w:w="5464" w:type="dxa"/>
            <w:shd w:val="clear" w:color="auto" w:fill="auto"/>
          </w:tcPr>
          <w:p w14:paraId="25B74347" w14:textId="77777777" w:rsidR="00C72F90" w:rsidRPr="005F1EDE" w:rsidRDefault="00C72F90" w:rsidP="001E1EE5">
            <w:pPr>
              <w:pStyle w:val="Encabezado"/>
              <w:rPr>
                <w:rFonts w:cs="Arial"/>
              </w:rPr>
            </w:pPr>
          </w:p>
        </w:tc>
        <w:tc>
          <w:tcPr>
            <w:tcW w:w="2556" w:type="dxa"/>
            <w:shd w:val="clear" w:color="auto" w:fill="auto"/>
          </w:tcPr>
          <w:p w14:paraId="029CAF2C" w14:textId="77777777" w:rsidR="00C72F90" w:rsidRPr="005F1EDE" w:rsidRDefault="00C72F90" w:rsidP="001E1EE5">
            <w:pPr>
              <w:pStyle w:val="Encabezado"/>
              <w:rPr>
                <w:rFonts w:cs="Arial"/>
              </w:rPr>
            </w:pPr>
          </w:p>
        </w:tc>
      </w:tr>
      <w:tr w:rsidR="00C72F90" w:rsidRPr="005F1EDE" w14:paraId="73861631" w14:textId="77777777" w:rsidTr="001E1EE5">
        <w:trPr>
          <w:trHeight w:val="331"/>
        </w:trPr>
        <w:tc>
          <w:tcPr>
            <w:tcW w:w="1048" w:type="dxa"/>
            <w:shd w:val="clear" w:color="auto" w:fill="auto"/>
          </w:tcPr>
          <w:p w14:paraId="194A48BE" w14:textId="77777777" w:rsidR="00C72F90" w:rsidRPr="005F1EDE" w:rsidRDefault="00C72F90" w:rsidP="001E1EE5">
            <w:pPr>
              <w:pStyle w:val="Encabezado"/>
              <w:jc w:val="center"/>
              <w:rPr>
                <w:rFonts w:cs="Arial"/>
              </w:rPr>
            </w:pPr>
          </w:p>
        </w:tc>
        <w:tc>
          <w:tcPr>
            <w:tcW w:w="5464" w:type="dxa"/>
            <w:shd w:val="clear" w:color="auto" w:fill="auto"/>
          </w:tcPr>
          <w:p w14:paraId="51D56462" w14:textId="77777777" w:rsidR="00C72F90" w:rsidRPr="005F1EDE" w:rsidRDefault="00C72F90" w:rsidP="001E1EE5">
            <w:pPr>
              <w:pStyle w:val="Encabezado"/>
              <w:rPr>
                <w:rFonts w:cs="Arial"/>
              </w:rPr>
            </w:pPr>
          </w:p>
        </w:tc>
        <w:tc>
          <w:tcPr>
            <w:tcW w:w="2556" w:type="dxa"/>
            <w:shd w:val="clear" w:color="auto" w:fill="auto"/>
          </w:tcPr>
          <w:p w14:paraId="0278E8C2" w14:textId="77777777" w:rsidR="00C72F90" w:rsidRPr="005F1EDE" w:rsidRDefault="00C72F90" w:rsidP="001E1EE5">
            <w:pPr>
              <w:pStyle w:val="Encabezado"/>
              <w:rPr>
                <w:rFonts w:cs="Arial"/>
              </w:rPr>
            </w:pPr>
          </w:p>
        </w:tc>
      </w:tr>
      <w:tr w:rsidR="00C72F90" w:rsidRPr="005F1EDE" w14:paraId="7EB9AFAF" w14:textId="77777777" w:rsidTr="001E1EE5">
        <w:trPr>
          <w:trHeight w:val="331"/>
        </w:trPr>
        <w:tc>
          <w:tcPr>
            <w:tcW w:w="1048" w:type="dxa"/>
            <w:shd w:val="clear" w:color="auto" w:fill="auto"/>
          </w:tcPr>
          <w:p w14:paraId="7A0E4D16" w14:textId="77777777" w:rsidR="00C72F90" w:rsidRPr="005F1EDE" w:rsidRDefault="00C72F90" w:rsidP="001E1EE5">
            <w:pPr>
              <w:pStyle w:val="Encabezado"/>
              <w:jc w:val="center"/>
              <w:rPr>
                <w:rFonts w:cs="Arial"/>
              </w:rPr>
            </w:pPr>
          </w:p>
        </w:tc>
        <w:tc>
          <w:tcPr>
            <w:tcW w:w="5464" w:type="dxa"/>
            <w:shd w:val="clear" w:color="auto" w:fill="auto"/>
          </w:tcPr>
          <w:p w14:paraId="11B03C82" w14:textId="77777777" w:rsidR="00C72F90" w:rsidRPr="005F1EDE" w:rsidRDefault="00C72F90" w:rsidP="001E1EE5">
            <w:pPr>
              <w:pStyle w:val="Encabezado"/>
              <w:rPr>
                <w:rFonts w:cs="Arial"/>
              </w:rPr>
            </w:pPr>
          </w:p>
        </w:tc>
        <w:tc>
          <w:tcPr>
            <w:tcW w:w="2556" w:type="dxa"/>
            <w:shd w:val="clear" w:color="auto" w:fill="auto"/>
          </w:tcPr>
          <w:p w14:paraId="310DEFEA" w14:textId="77777777" w:rsidR="00C72F90" w:rsidRPr="005F1EDE" w:rsidRDefault="00C72F90" w:rsidP="001E1EE5">
            <w:pPr>
              <w:pStyle w:val="Encabezado"/>
              <w:rPr>
                <w:rFonts w:cs="Arial"/>
              </w:rPr>
            </w:pPr>
          </w:p>
        </w:tc>
      </w:tr>
      <w:tr w:rsidR="00C72F90" w:rsidRPr="005F1EDE" w14:paraId="5A820502" w14:textId="77777777" w:rsidTr="001E1EE5">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3495B7F3" w14:textId="77777777" w:rsidR="00C72F90" w:rsidRPr="005F1EDE" w:rsidRDefault="00C72F90" w:rsidP="001E1EE5">
            <w:pPr>
              <w:pStyle w:val="Encabezado"/>
              <w:jc w:val="center"/>
              <w:rPr>
                <w:rFonts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6EBEA3FD" w14:textId="77777777" w:rsidR="00C72F90" w:rsidRPr="00507F69" w:rsidRDefault="00C72F90" w:rsidP="001E1EE5">
            <w:pPr>
              <w:pStyle w:val="Encabezado"/>
              <w:rPr>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2A62263" w14:textId="77777777" w:rsidR="00C72F90" w:rsidRPr="00507F69" w:rsidRDefault="00C72F90" w:rsidP="001E1EE5">
            <w:pPr>
              <w:pStyle w:val="Encabezado"/>
              <w:rPr>
                <w:color w:val="000000"/>
              </w:rPr>
            </w:pPr>
          </w:p>
        </w:tc>
      </w:tr>
    </w:tbl>
    <w:bookmarkEnd w:id="0"/>
    <w:p w14:paraId="4906FDC9" w14:textId="77777777" w:rsidR="00C72F90" w:rsidRPr="00412646" w:rsidRDefault="00C72F90" w:rsidP="00C72F90">
      <w:pPr>
        <w:spacing w:after="0"/>
        <w:jc w:val="center"/>
        <w:rPr>
          <w:rFonts w:ascii="Times New Roman" w:hAnsi="Times New Roman" w:cs="Times New Roman"/>
          <w:b/>
          <w:szCs w:val="24"/>
        </w:rPr>
      </w:pPr>
      <w:r>
        <w:rPr>
          <w:rFonts w:ascii="Times New Roman" w:hAnsi="Times New Roman" w:cs="Times New Roman"/>
          <w:b/>
          <w:szCs w:val="24"/>
        </w:rPr>
        <w:tab/>
      </w:r>
    </w:p>
    <w:tbl>
      <w:tblPr>
        <w:tblW w:w="49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3936"/>
        <w:gridCol w:w="2826"/>
      </w:tblGrid>
      <w:tr w:rsidR="00C72F90" w:rsidRPr="00641B59" w14:paraId="1C164FA6" w14:textId="77777777" w:rsidTr="001E1EE5">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2C42DC9D" w14:textId="77777777" w:rsidR="00C72F90" w:rsidRPr="00641B59" w:rsidRDefault="00C72F90" w:rsidP="001E1EE5">
            <w:pPr>
              <w:rPr>
                <w:b/>
              </w:rPr>
            </w:pPr>
            <w:bookmarkStart w:id="1" w:name="_Hlk51107209"/>
            <w:r w:rsidRPr="00641B59">
              <w:rPr>
                <w:b/>
              </w:rPr>
              <w:t>Edición y Aprobación</w:t>
            </w:r>
          </w:p>
        </w:tc>
      </w:tr>
      <w:tr w:rsidR="00C72F90" w:rsidRPr="00641B59" w14:paraId="08B6523B" w14:textId="77777777" w:rsidTr="001E1EE5">
        <w:trPr>
          <w:trHeight w:val="280"/>
          <w:jc w:val="center"/>
        </w:trPr>
        <w:tc>
          <w:tcPr>
            <w:tcW w:w="1267" w:type="pct"/>
            <w:tcBorders>
              <w:top w:val="single" w:sz="4" w:space="0" w:color="auto"/>
              <w:left w:val="single" w:sz="4" w:space="0" w:color="auto"/>
              <w:bottom w:val="single" w:sz="4" w:space="0" w:color="auto"/>
              <w:right w:val="single" w:sz="4" w:space="0" w:color="auto"/>
            </w:tcBorders>
            <w:shd w:val="clear" w:color="auto" w:fill="D9D9D9"/>
          </w:tcPr>
          <w:p w14:paraId="1EFA5A44" w14:textId="77777777" w:rsidR="00C72F90" w:rsidRPr="00641B59" w:rsidRDefault="00C72F90" w:rsidP="001E1EE5">
            <w:pPr>
              <w:rPr>
                <w:b/>
              </w:rPr>
            </w:pPr>
            <w:r w:rsidRPr="00641B59">
              <w:rPr>
                <w:b/>
              </w:rPr>
              <w:t>Acción</w:t>
            </w:r>
          </w:p>
        </w:tc>
        <w:tc>
          <w:tcPr>
            <w:tcW w:w="2204" w:type="pct"/>
            <w:tcBorders>
              <w:top w:val="single" w:sz="4" w:space="0" w:color="auto"/>
              <w:left w:val="single" w:sz="4" w:space="0" w:color="auto"/>
              <w:bottom w:val="single" w:sz="4" w:space="0" w:color="auto"/>
              <w:right w:val="single" w:sz="4" w:space="0" w:color="auto"/>
            </w:tcBorders>
            <w:shd w:val="clear" w:color="auto" w:fill="D9D9D9"/>
          </w:tcPr>
          <w:p w14:paraId="056596B5" w14:textId="77777777" w:rsidR="00C72F90" w:rsidRPr="00641B59" w:rsidRDefault="00C72F90" w:rsidP="001E1EE5">
            <w:pPr>
              <w:rPr>
                <w:b/>
              </w:rPr>
            </w:pPr>
            <w:r w:rsidRPr="00641B59">
              <w:rPr>
                <w:b/>
              </w:rPr>
              <w:t>Nombre</w:t>
            </w:r>
          </w:p>
        </w:tc>
        <w:tc>
          <w:tcPr>
            <w:tcW w:w="1529" w:type="pct"/>
            <w:tcBorders>
              <w:top w:val="single" w:sz="4" w:space="0" w:color="auto"/>
              <w:left w:val="single" w:sz="4" w:space="0" w:color="auto"/>
              <w:bottom w:val="single" w:sz="4" w:space="0" w:color="auto"/>
              <w:right w:val="single" w:sz="4" w:space="0" w:color="auto"/>
            </w:tcBorders>
            <w:shd w:val="clear" w:color="auto" w:fill="D9D9D9"/>
          </w:tcPr>
          <w:p w14:paraId="2553537B" w14:textId="77777777" w:rsidR="00C72F90" w:rsidRPr="00641B59" w:rsidRDefault="00C72F90" w:rsidP="001E1EE5">
            <w:pPr>
              <w:rPr>
                <w:b/>
              </w:rPr>
            </w:pPr>
            <w:r w:rsidRPr="00641B59">
              <w:rPr>
                <w:b/>
              </w:rPr>
              <w:t>Firma</w:t>
            </w:r>
          </w:p>
        </w:tc>
      </w:tr>
      <w:tr w:rsidR="00D527D9" w:rsidRPr="00641B59" w14:paraId="7C2D4FEF" w14:textId="77777777" w:rsidTr="001E1EE5">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557D4BEB" w14:textId="77777777" w:rsidR="00D527D9" w:rsidRPr="00641B59" w:rsidRDefault="00D527D9" w:rsidP="00D527D9">
            <w:pPr>
              <w:rPr>
                <w:b/>
              </w:rPr>
            </w:pPr>
          </w:p>
          <w:p w14:paraId="42D64FD6" w14:textId="77777777" w:rsidR="00D527D9" w:rsidRPr="00641B59" w:rsidRDefault="00D527D9" w:rsidP="00D527D9">
            <w:pPr>
              <w:rPr>
                <w:b/>
              </w:rPr>
            </w:pPr>
            <w:r w:rsidRPr="00641B59">
              <w:rPr>
                <w:b/>
              </w:rPr>
              <w:t>Elaboró</w:t>
            </w:r>
          </w:p>
        </w:tc>
        <w:tc>
          <w:tcPr>
            <w:tcW w:w="2204" w:type="pct"/>
            <w:tcBorders>
              <w:top w:val="single" w:sz="4" w:space="0" w:color="auto"/>
              <w:left w:val="single" w:sz="4" w:space="0" w:color="auto"/>
              <w:bottom w:val="single" w:sz="4" w:space="0" w:color="auto"/>
              <w:right w:val="single" w:sz="4" w:space="0" w:color="auto"/>
            </w:tcBorders>
            <w:shd w:val="clear" w:color="auto" w:fill="auto"/>
            <w:hideMark/>
          </w:tcPr>
          <w:p w14:paraId="59F5FD67" w14:textId="77777777" w:rsidR="00D527D9" w:rsidRPr="00EA2FC3" w:rsidRDefault="00D527D9" w:rsidP="00D527D9">
            <w:r w:rsidRPr="00EA2FC3">
              <w:t>Ing. Angel Ricardo Torres C</w:t>
            </w:r>
          </w:p>
          <w:p w14:paraId="483B53D2" w14:textId="4D074477" w:rsidR="00D527D9" w:rsidRPr="00170A44" w:rsidRDefault="00D527D9" w:rsidP="00D527D9">
            <w:pPr>
              <w:rPr>
                <w:highlight w:val="yellow"/>
              </w:rPr>
            </w:pPr>
            <w:r w:rsidRPr="00EA2FC3">
              <w:t xml:space="preserve">Cargo: </w:t>
            </w:r>
            <w:r w:rsidRPr="00EA2FC3">
              <w:rPr>
                <w:bCs/>
              </w:rPr>
              <w:t xml:space="preserve">Especialista SST </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270B6BA5" w14:textId="2ADA6039" w:rsidR="00D527D9" w:rsidRPr="00641B59" w:rsidRDefault="00D527D9" w:rsidP="00D527D9">
            <w:pPr>
              <w:rPr>
                <w:b/>
              </w:rPr>
            </w:pPr>
            <w:r>
              <w:rPr>
                <w:noProof/>
              </w:rPr>
              <w:drawing>
                <wp:inline distT="0" distB="0" distL="0" distR="0" wp14:anchorId="16AA4021" wp14:editId="1C6AE82A">
                  <wp:extent cx="16573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7350" cy="638175"/>
                          </a:xfrm>
                          <a:prstGeom prst="rect">
                            <a:avLst/>
                          </a:prstGeom>
                        </pic:spPr>
                      </pic:pic>
                    </a:graphicData>
                  </a:graphic>
                </wp:inline>
              </w:drawing>
            </w:r>
          </w:p>
        </w:tc>
      </w:tr>
      <w:tr w:rsidR="00D527D9" w:rsidRPr="00641B59" w14:paraId="34A9DD87" w14:textId="77777777" w:rsidTr="001E1EE5">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71609076" w14:textId="77777777" w:rsidR="00D527D9" w:rsidRPr="00641B59" w:rsidRDefault="00D527D9" w:rsidP="00D527D9">
            <w:pPr>
              <w:rPr>
                <w:b/>
              </w:rPr>
            </w:pPr>
          </w:p>
          <w:p w14:paraId="2092FCD3" w14:textId="77777777" w:rsidR="00D527D9" w:rsidRPr="00641B59" w:rsidRDefault="00D527D9" w:rsidP="00D527D9">
            <w:pPr>
              <w:rPr>
                <w:b/>
              </w:rPr>
            </w:pPr>
            <w:r w:rsidRPr="00641B59">
              <w:rPr>
                <w:b/>
              </w:rPr>
              <w:t>Revisó</w:t>
            </w:r>
          </w:p>
        </w:tc>
        <w:tc>
          <w:tcPr>
            <w:tcW w:w="2204" w:type="pct"/>
            <w:tcBorders>
              <w:top w:val="single" w:sz="4" w:space="0" w:color="auto"/>
              <w:left w:val="single" w:sz="4" w:space="0" w:color="auto"/>
              <w:bottom w:val="single" w:sz="4" w:space="0" w:color="auto"/>
              <w:right w:val="single" w:sz="4" w:space="0" w:color="auto"/>
            </w:tcBorders>
            <w:shd w:val="clear" w:color="auto" w:fill="auto"/>
            <w:hideMark/>
          </w:tcPr>
          <w:p w14:paraId="19DB7660" w14:textId="77777777" w:rsidR="00D527D9" w:rsidRDefault="00D527D9" w:rsidP="00D527D9">
            <w:r>
              <w:t xml:space="preserve">Ing. Mario </w:t>
            </w:r>
            <w:proofErr w:type="spellStart"/>
            <w:r>
              <w:t>Vacca</w:t>
            </w:r>
            <w:proofErr w:type="spellEnd"/>
          </w:p>
          <w:p w14:paraId="2BBF9329" w14:textId="1358F63A" w:rsidR="00D527D9" w:rsidRPr="00170A44" w:rsidRDefault="00D527D9" w:rsidP="00D527D9">
            <w:pPr>
              <w:rPr>
                <w:highlight w:val="yellow"/>
              </w:rPr>
            </w:pPr>
            <w:r w:rsidRPr="00EA2FC3">
              <w:t xml:space="preserve">Cargo: </w:t>
            </w:r>
            <w:proofErr w:type="gramStart"/>
            <w:r w:rsidRPr="00EA2FC3">
              <w:t>Director</w:t>
            </w:r>
            <w:proofErr w:type="gramEnd"/>
            <w:r w:rsidRPr="00EA2FC3">
              <w:t xml:space="preserve"> de consultoría</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6F7D4AC2" w14:textId="56EACF22" w:rsidR="00D527D9" w:rsidRPr="00641B59" w:rsidRDefault="00D527D9" w:rsidP="00D527D9">
            <w:pPr>
              <w:rPr>
                <w:b/>
              </w:rPr>
            </w:pPr>
            <w:r>
              <w:rPr>
                <w:noProof/>
              </w:rPr>
              <w:drawing>
                <wp:anchor distT="0" distB="0" distL="114300" distR="114300" simplePos="0" relativeHeight="251659264" behindDoc="1" locked="0" layoutInCell="1" allowOverlap="1" wp14:anchorId="091930CF" wp14:editId="2672266E">
                  <wp:simplePos x="0" y="0"/>
                  <wp:positionH relativeFrom="column">
                    <wp:posOffset>-3810</wp:posOffset>
                  </wp:positionH>
                  <wp:positionV relativeFrom="paragraph">
                    <wp:posOffset>4445</wp:posOffset>
                  </wp:positionV>
                  <wp:extent cx="140017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bookmarkEnd w:id="1"/>
    </w:tbl>
    <w:p w14:paraId="31C3DBC5" w14:textId="77777777" w:rsidR="00E22464" w:rsidRPr="00547217" w:rsidRDefault="00E22464" w:rsidP="00E22464">
      <w:pPr>
        <w:spacing w:after="0"/>
        <w:jc w:val="center"/>
        <w:rPr>
          <w:rFonts w:cs="Arial"/>
          <w:b/>
          <w:szCs w:val="24"/>
        </w:rPr>
      </w:pPr>
    </w:p>
    <w:p w14:paraId="41D2EE8E" w14:textId="77777777" w:rsidR="00E22464" w:rsidRPr="00547217" w:rsidRDefault="00E22464" w:rsidP="00E22464">
      <w:pPr>
        <w:spacing w:after="0"/>
        <w:jc w:val="center"/>
        <w:rPr>
          <w:rFonts w:cs="Arial"/>
          <w:b/>
          <w:szCs w:val="24"/>
        </w:rPr>
      </w:pPr>
    </w:p>
    <w:p w14:paraId="54169D32" w14:textId="77777777" w:rsidR="00E22464" w:rsidRPr="00547217" w:rsidRDefault="00E22464" w:rsidP="00E22464">
      <w:pPr>
        <w:spacing w:after="0"/>
        <w:jc w:val="center"/>
        <w:rPr>
          <w:rFonts w:cs="Arial"/>
          <w:b/>
          <w:szCs w:val="24"/>
        </w:rPr>
      </w:pPr>
    </w:p>
    <w:p w14:paraId="02995851" w14:textId="77777777" w:rsidR="00E22464" w:rsidRPr="00547217" w:rsidRDefault="00E22464" w:rsidP="00E22464">
      <w:pPr>
        <w:spacing w:after="0"/>
        <w:jc w:val="center"/>
        <w:rPr>
          <w:rFonts w:cs="Arial"/>
          <w:b/>
          <w:szCs w:val="24"/>
        </w:rPr>
      </w:pPr>
    </w:p>
    <w:p w14:paraId="4FDDC409" w14:textId="77777777" w:rsidR="00E22464" w:rsidRPr="00547217" w:rsidRDefault="00E22464">
      <w:pPr>
        <w:rPr>
          <w:rFonts w:cs="Arial"/>
        </w:rPr>
      </w:pPr>
    </w:p>
    <w:p w14:paraId="09B67859" w14:textId="77777777" w:rsidR="00E22464" w:rsidRPr="00547217" w:rsidRDefault="00E22464">
      <w:pPr>
        <w:rPr>
          <w:rFonts w:cs="Arial"/>
        </w:rPr>
      </w:pPr>
    </w:p>
    <w:p w14:paraId="3833A81A" w14:textId="048C2548" w:rsidR="00E22464" w:rsidRDefault="00E22464">
      <w:pPr>
        <w:rPr>
          <w:rFonts w:cs="Arial"/>
        </w:rPr>
      </w:pPr>
    </w:p>
    <w:p w14:paraId="0F7EE305" w14:textId="11D80292" w:rsidR="00D66CC1" w:rsidRDefault="00D66CC1">
      <w:pPr>
        <w:rPr>
          <w:rFonts w:cs="Arial"/>
        </w:rPr>
      </w:pPr>
    </w:p>
    <w:p w14:paraId="26E76705" w14:textId="77777777" w:rsidR="00D66CC1" w:rsidRDefault="00D66CC1">
      <w:pPr>
        <w:rPr>
          <w:rFonts w:cs="Arial"/>
        </w:rPr>
      </w:pPr>
    </w:p>
    <w:p w14:paraId="30196B40" w14:textId="77777777" w:rsidR="00170A44" w:rsidRDefault="00170A44">
      <w:pPr>
        <w:rPr>
          <w:rFonts w:cs="Arial"/>
        </w:rPr>
      </w:pPr>
    </w:p>
    <w:p w14:paraId="30C4C902" w14:textId="77777777" w:rsidR="004024D6" w:rsidRPr="004024D6" w:rsidRDefault="004024D6" w:rsidP="004024D6">
      <w:pPr>
        <w:autoSpaceDE w:val="0"/>
        <w:autoSpaceDN w:val="0"/>
        <w:adjustRightInd w:val="0"/>
        <w:spacing w:line="276" w:lineRule="auto"/>
        <w:rPr>
          <w:rFonts w:cs="Arial"/>
          <w:b/>
          <w:szCs w:val="24"/>
        </w:rPr>
      </w:pPr>
    </w:p>
    <w:p w14:paraId="08602A38" w14:textId="77777777" w:rsidR="004024D6" w:rsidRPr="004024D6" w:rsidRDefault="004024D6" w:rsidP="004024D6">
      <w:pPr>
        <w:pStyle w:val="Prrafodelista"/>
        <w:numPr>
          <w:ilvl w:val="0"/>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t>OBJETIVO GENERAL</w:t>
      </w:r>
    </w:p>
    <w:p w14:paraId="6C406DAC" w14:textId="77777777" w:rsidR="004024D6" w:rsidRPr="004024D6" w:rsidRDefault="004024D6" w:rsidP="004024D6">
      <w:pPr>
        <w:autoSpaceDE w:val="0"/>
        <w:autoSpaceDN w:val="0"/>
        <w:adjustRightInd w:val="0"/>
        <w:spacing w:line="276" w:lineRule="auto"/>
        <w:rPr>
          <w:rFonts w:cs="Arial"/>
          <w:szCs w:val="24"/>
        </w:rPr>
      </w:pPr>
    </w:p>
    <w:p w14:paraId="7EBC5CB0" w14:textId="77777777" w:rsidR="004024D6" w:rsidRPr="004024D6" w:rsidRDefault="00017B04" w:rsidP="004024D6">
      <w:pPr>
        <w:autoSpaceDE w:val="0"/>
        <w:autoSpaceDN w:val="0"/>
        <w:adjustRightInd w:val="0"/>
        <w:spacing w:line="276" w:lineRule="auto"/>
        <w:ind w:left="360"/>
        <w:rPr>
          <w:rFonts w:cs="Arial"/>
          <w:szCs w:val="24"/>
        </w:rPr>
      </w:pPr>
      <w:r>
        <w:rPr>
          <w:rFonts w:cs="Arial"/>
          <w:szCs w:val="24"/>
        </w:rPr>
        <w:t>Establecer una metodología de verificación que permita identificar los peligros y riesgos presentes y conlleve en implementar</w:t>
      </w:r>
      <w:r w:rsidR="004024D6" w:rsidRPr="004024D6">
        <w:rPr>
          <w:rFonts w:cs="Arial"/>
          <w:szCs w:val="24"/>
        </w:rPr>
        <w:t xml:space="preserve"> medidas preventivas y correctivas establecidas en la inspección de seguridad, y determinar las inspecciones necesarias a tener en cuenta para evitar situaciones de peligro que puedan generar accidentes de trabajo o enfermedades laborales que se desprendan de las actividades constructivas.</w:t>
      </w:r>
    </w:p>
    <w:p w14:paraId="1B3CB9DC" w14:textId="77777777" w:rsidR="004024D6" w:rsidRPr="004024D6" w:rsidRDefault="004024D6" w:rsidP="004024D6">
      <w:pPr>
        <w:autoSpaceDE w:val="0"/>
        <w:autoSpaceDN w:val="0"/>
        <w:adjustRightInd w:val="0"/>
        <w:spacing w:line="276" w:lineRule="auto"/>
        <w:rPr>
          <w:rFonts w:cs="Arial"/>
          <w:szCs w:val="24"/>
        </w:rPr>
      </w:pPr>
    </w:p>
    <w:p w14:paraId="03B2F262" w14:textId="77777777" w:rsidR="004024D6" w:rsidRPr="004024D6" w:rsidRDefault="004024D6" w:rsidP="004024D6">
      <w:pPr>
        <w:pStyle w:val="Prrafodelista"/>
        <w:numPr>
          <w:ilvl w:val="0"/>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t>ALCANCE</w:t>
      </w:r>
    </w:p>
    <w:p w14:paraId="03095BB1" w14:textId="77777777" w:rsidR="004024D6" w:rsidRPr="004024D6" w:rsidRDefault="004024D6" w:rsidP="004024D6">
      <w:pPr>
        <w:autoSpaceDE w:val="0"/>
        <w:autoSpaceDN w:val="0"/>
        <w:adjustRightInd w:val="0"/>
        <w:spacing w:line="276" w:lineRule="auto"/>
        <w:rPr>
          <w:rFonts w:cs="Arial"/>
          <w:b/>
          <w:szCs w:val="24"/>
        </w:rPr>
      </w:pPr>
    </w:p>
    <w:p w14:paraId="190F50B9" w14:textId="439B1F70" w:rsidR="004024D6" w:rsidRPr="004024D6" w:rsidRDefault="004024D6" w:rsidP="004024D6">
      <w:pPr>
        <w:autoSpaceDE w:val="0"/>
        <w:autoSpaceDN w:val="0"/>
        <w:adjustRightInd w:val="0"/>
        <w:spacing w:line="276" w:lineRule="auto"/>
        <w:ind w:left="284"/>
        <w:rPr>
          <w:rFonts w:cs="Arial"/>
          <w:szCs w:val="24"/>
        </w:rPr>
      </w:pPr>
      <w:r w:rsidRPr="004024D6">
        <w:rPr>
          <w:rFonts w:cs="Arial"/>
          <w:szCs w:val="24"/>
        </w:rPr>
        <w:t xml:space="preserve">EI presente procedimiento aplica para el personal vinculado al </w:t>
      </w:r>
      <w:r w:rsidR="00704E8B">
        <w:rPr>
          <w:rFonts w:cs="Arial"/>
          <w:szCs w:val="24"/>
        </w:rPr>
        <w:t>Contrato.</w:t>
      </w:r>
    </w:p>
    <w:p w14:paraId="7B987E41" w14:textId="77777777" w:rsidR="004024D6" w:rsidRPr="004024D6" w:rsidRDefault="004024D6" w:rsidP="004024D6">
      <w:pPr>
        <w:autoSpaceDE w:val="0"/>
        <w:autoSpaceDN w:val="0"/>
        <w:adjustRightInd w:val="0"/>
        <w:spacing w:line="276" w:lineRule="auto"/>
        <w:rPr>
          <w:rFonts w:cs="Arial"/>
          <w:szCs w:val="24"/>
        </w:rPr>
      </w:pPr>
    </w:p>
    <w:p w14:paraId="24308B89" w14:textId="77777777" w:rsidR="004024D6" w:rsidRPr="004024D6" w:rsidRDefault="004024D6" w:rsidP="004024D6">
      <w:pPr>
        <w:pStyle w:val="Prrafodelista"/>
        <w:numPr>
          <w:ilvl w:val="0"/>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t xml:space="preserve">DEFINICIONES </w:t>
      </w:r>
    </w:p>
    <w:p w14:paraId="7565CD6D" w14:textId="77777777" w:rsidR="004024D6" w:rsidRPr="004024D6" w:rsidRDefault="004024D6" w:rsidP="004024D6">
      <w:pPr>
        <w:autoSpaceDE w:val="0"/>
        <w:autoSpaceDN w:val="0"/>
        <w:adjustRightInd w:val="0"/>
        <w:spacing w:line="276" w:lineRule="auto"/>
        <w:rPr>
          <w:rFonts w:cs="Arial"/>
          <w:szCs w:val="24"/>
        </w:rPr>
      </w:pPr>
    </w:p>
    <w:p w14:paraId="5D86B373" w14:textId="77777777" w:rsidR="004024D6" w:rsidRPr="004024D6" w:rsidRDefault="004024D6" w:rsidP="004024D6">
      <w:pPr>
        <w:autoSpaceDE w:val="0"/>
        <w:autoSpaceDN w:val="0"/>
        <w:adjustRightInd w:val="0"/>
        <w:spacing w:line="276" w:lineRule="auto"/>
        <w:ind w:left="360"/>
        <w:rPr>
          <w:rFonts w:cs="Arial"/>
          <w:szCs w:val="24"/>
        </w:rPr>
      </w:pPr>
      <w:r w:rsidRPr="004024D6">
        <w:rPr>
          <w:rFonts w:cs="Arial"/>
          <w:b/>
          <w:szCs w:val="24"/>
        </w:rPr>
        <w:t>INSPECCIÓN PLANEADA DE SEGURIDAD:</w:t>
      </w:r>
      <w:r w:rsidRPr="004024D6">
        <w:rPr>
          <w:rFonts w:cs="Arial"/>
          <w:szCs w:val="24"/>
        </w:rPr>
        <w:t xml:space="preserve"> Instrumento disponible para identificar y evaluar riesgos antes de que ocurran los accidentes y otras perdidas.</w:t>
      </w:r>
    </w:p>
    <w:p w14:paraId="139F2F80" w14:textId="77777777" w:rsidR="004024D6" w:rsidRPr="004024D6" w:rsidRDefault="004024D6" w:rsidP="004024D6">
      <w:pPr>
        <w:autoSpaceDE w:val="0"/>
        <w:autoSpaceDN w:val="0"/>
        <w:adjustRightInd w:val="0"/>
        <w:spacing w:line="276" w:lineRule="auto"/>
        <w:ind w:left="360"/>
        <w:rPr>
          <w:rFonts w:cs="Arial"/>
          <w:szCs w:val="24"/>
        </w:rPr>
      </w:pPr>
    </w:p>
    <w:p w14:paraId="5CEE0A7B" w14:textId="77777777" w:rsidR="004024D6" w:rsidRPr="004024D6" w:rsidRDefault="004024D6" w:rsidP="004024D6">
      <w:pPr>
        <w:autoSpaceDE w:val="0"/>
        <w:autoSpaceDN w:val="0"/>
        <w:adjustRightInd w:val="0"/>
        <w:spacing w:line="276" w:lineRule="auto"/>
        <w:ind w:left="360"/>
        <w:rPr>
          <w:rFonts w:cs="Arial"/>
          <w:szCs w:val="24"/>
        </w:rPr>
      </w:pPr>
      <w:r w:rsidRPr="004024D6">
        <w:rPr>
          <w:rFonts w:cs="Arial"/>
          <w:szCs w:val="24"/>
        </w:rPr>
        <w:t>Procedimiento que refiere al control de las actividades constructivas con el fin de permitir la detección, valoración, prevención, control, y corrección de los distintos factores de riesgo o causas de accidentes para evitar que estos se materialicen.</w:t>
      </w:r>
    </w:p>
    <w:p w14:paraId="3314E760" w14:textId="77777777" w:rsidR="004024D6" w:rsidRPr="004024D6" w:rsidRDefault="004024D6" w:rsidP="004024D6">
      <w:pPr>
        <w:autoSpaceDE w:val="0"/>
        <w:autoSpaceDN w:val="0"/>
        <w:adjustRightInd w:val="0"/>
        <w:spacing w:line="276" w:lineRule="auto"/>
        <w:ind w:left="360"/>
        <w:rPr>
          <w:rFonts w:cs="Arial"/>
          <w:szCs w:val="24"/>
        </w:rPr>
      </w:pPr>
    </w:p>
    <w:p w14:paraId="43FD2DC9" w14:textId="77777777" w:rsidR="004024D6" w:rsidRPr="004024D6" w:rsidRDefault="004024D6" w:rsidP="004024D6">
      <w:pPr>
        <w:autoSpaceDE w:val="0"/>
        <w:autoSpaceDN w:val="0"/>
        <w:adjustRightInd w:val="0"/>
        <w:spacing w:line="276" w:lineRule="auto"/>
        <w:ind w:left="360"/>
        <w:rPr>
          <w:rFonts w:cs="Arial"/>
          <w:szCs w:val="24"/>
        </w:rPr>
      </w:pPr>
      <w:r w:rsidRPr="004024D6">
        <w:rPr>
          <w:rFonts w:cs="Arial"/>
          <w:b/>
          <w:szCs w:val="24"/>
        </w:rPr>
        <w:t>COPASST</w:t>
      </w:r>
      <w:r w:rsidRPr="004024D6">
        <w:rPr>
          <w:rFonts w:cs="Arial"/>
          <w:szCs w:val="24"/>
        </w:rPr>
        <w:t xml:space="preserve">: Es un grupo de personas conformado paritariamente por representantes de los trabajadores y de la administración de la empresa, de acuerdo con la reglamentación vigente (Art. 2 Resolución 2013 de 1.986). Debe funcionar como organismo de promoción y vigilancia del Programa de </w:t>
      </w:r>
      <w:r>
        <w:rPr>
          <w:rFonts w:cs="Arial"/>
          <w:szCs w:val="24"/>
        </w:rPr>
        <w:t>Seguridad y salud en el trabajo</w:t>
      </w:r>
    </w:p>
    <w:p w14:paraId="62D23EAD" w14:textId="77777777" w:rsidR="004024D6" w:rsidRDefault="004024D6" w:rsidP="004024D6">
      <w:pPr>
        <w:autoSpaceDE w:val="0"/>
        <w:autoSpaceDN w:val="0"/>
        <w:adjustRightInd w:val="0"/>
        <w:spacing w:line="276" w:lineRule="auto"/>
        <w:rPr>
          <w:rFonts w:cs="Arial"/>
          <w:szCs w:val="24"/>
        </w:rPr>
      </w:pPr>
    </w:p>
    <w:p w14:paraId="36BB57B4" w14:textId="3111E60D" w:rsidR="004024D6" w:rsidRDefault="004024D6" w:rsidP="004024D6">
      <w:pPr>
        <w:autoSpaceDE w:val="0"/>
        <w:autoSpaceDN w:val="0"/>
        <w:adjustRightInd w:val="0"/>
        <w:spacing w:line="276" w:lineRule="auto"/>
        <w:rPr>
          <w:rFonts w:cs="Arial"/>
          <w:szCs w:val="24"/>
        </w:rPr>
      </w:pPr>
    </w:p>
    <w:p w14:paraId="16B35CD0" w14:textId="77777777" w:rsidR="00704E8B" w:rsidRPr="004024D6" w:rsidRDefault="00704E8B" w:rsidP="004024D6">
      <w:pPr>
        <w:autoSpaceDE w:val="0"/>
        <w:autoSpaceDN w:val="0"/>
        <w:adjustRightInd w:val="0"/>
        <w:spacing w:line="276" w:lineRule="auto"/>
        <w:rPr>
          <w:rFonts w:cs="Arial"/>
          <w:szCs w:val="24"/>
        </w:rPr>
      </w:pPr>
    </w:p>
    <w:p w14:paraId="4C205A99" w14:textId="77777777" w:rsidR="004024D6" w:rsidRPr="004024D6" w:rsidRDefault="004024D6" w:rsidP="004024D6">
      <w:pPr>
        <w:pStyle w:val="Prrafodelista"/>
        <w:numPr>
          <w:ilvl w:val="0"/>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lastRenderedPageBreak/>
        <w:t>RESPONSABLES</w:t>
      </w:r>
    </w:p>
    <w:p w14:paraId="104080FE" w14:textId="77777777" w:rsidR="004024D6" w:rsidRPr="004024D6" w:rsidRDefault="004024D6" w:rsidP="004024D6">
      <w:pPr>
        <w:autoSpaceDE w:val="0"/>
        <w:autoSpaceDN w:val="0"/>
        <w:adjustRightInd w:val="0"/>
        <w:spacing w:line="276" w:lineRule="auto"/>
        <w:rPr>
          <w:rFonts w:cs="Arial"/>
          <w:szCs w:val="24"/>
        </w:rPr>
      </w:pPr>
    </w:p>
    <w:p w14:paraId="15A148D9" w14:textId="77777777" w:rsidR="004024D6" w:rsidRPr="004024D6" w:rsidRDefault="004024D6" w:rsidP="004024D6">
      <w:pPr>
        <w:autoSpaceDE w:val="0"/>
        <w:autoSpaceDN w:val="0"/>
        <w:adjustRightInd w:val="0"/>
        <w:spacing w:line="276" w:lineRule="auto"/>
        <w:ind w:left="360"/>
        <w:rPr>
          <w:rFonts w:cs="Arial"/>
          <w:szCs w:val="24"/>
        </w:rPr>
      </w:pPr>
      <w:r w:rsidRPr="004024D6">
        <w:rPr>
          <w:rFonts w:cs="Arial"/>
          <w:b/>
          <w:szCs w:val="24"/>
        </w:rPr>
        <w:t>ESPECIALISTA</w:t>
      </w:r>
      <w:r w:rsidR="00017B04">
        <w:rPr>
          <w:rFonts w:cs="Arial"/>
          <w:b/>
          <w:szCs w:val="24"/>
        </w:rPr>
        <w:t xml:space="preserve"> SST, </w:t>
      </w:r>
      <w:r w:rsidRPr="004024D6">
        <w:rPr>
          <w:rFonts w:cs="Arial"/>
          <w:b/>
          <w:szCs w:val="24"/>
        </w:rPr>
        <w:t>RESIDENTE SST</w:t>
      </w:r>
      <w:r w:rsidR="00017B04">
        <w:rPr>
          <w:rFonts w:cs="Arial"/>
          <w:b/>
          <w:szCs w:val="24"/>
        </w:rPr>
        <w:t>, INSPECTOR SSTMA, LOS INTEGRANTES D</w:t>
      </w:r>
      <w:r w:rsidRPr="004024D6">
        <w:rPr>
          <w:rFonts w:cs="Arial"/>
          <w:b/>
          <w:szCs w:val="24"/>
        </w:rPr>
        <w:t>EL COPASST:</w:t>
      </w:r>
      <w:r w:rsidRPr="004024D6">
        <w:rPr>
          <w:rFonts w:cs="Arial"/>
          <w:szCs w:val="24"/>
        </w:rPr>
        <w:t xml:space="preserve"> Son los responsables de dar a conocer y verificar su cumplimiento. Supervisan, verifican y diligencian los formatos de las inspecciones y la seguridad de la misma.</w:t>
      </w:r>
    </w:p>
    <w:p w14:paraId="677465A0" w14:textId="77777777" w:rsidR="004024D6" w:rsidRPr="004024D6" w:rsidRDefault="004024D6" w:rsidP="004024D6">
      <w:pPr>
        <w:autoSpaceDE w:val="0"/>
        <w:autoSpaceDN w:val="0"/>
        <w:adjustRightInd w:val="0"/>
        <w:spacing w:line="276" w:lineRule="auto"/>
        <w:ind w:left="360"/>
        <w:rPr>
          <w:rFonts w:cs="Arial"/>
          <w:szCs w:val="24"/>
        </w:rPr>
      </w:pPr>
    </w:p>
    <w:p w14:paraId="776B9F30" w14:textId="77777777" w:rsidR="004024D6" w:rsidRPr="004024D6" w:rsidRDefault="004024D6" w:rsidP="004024D6">
      <w:pPr>
        <w:pStyle w:val="Prrafodelista"/>
        <w:numPr>
          <w:ilvl w:val="0"/>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t>METODOLOGÍA</w:t>
      </w:r>
    </w:p>
    <w:p w14:paraId="76C6DC23" w14:textId="77777777" w:rsidR="004024D6" w:rsidRPr="004024D6" w:rsidRDefault="004024D6" w:rsidP="004024D6">
      <w:pPr>
        <w:autoSpaceDE w:val="0"/>
        <w:autoSpaceDN w:val="0"/>
        <w:adjustRightInd w:val="0"/>
        <w:spacing w:line="276" w:lineRule="auto"/>
        <w:rPr>
          <w:rFonts w:cs="Arial"/>
          <w:szCs w:val="24"/>
        </w:rPr>
      </w:pPr>
    </w:p>
    <w:p w14:paraId="45F8138A" w14:textId="77777777" w:rsidR="004024D6" w:rsidRPr="004024D6" w:rsidRDefault="004024D6" w:rsidP="004024D6">
      <w:pPr>
        <w:autoSpaceDE w:val="0"/>
        <w:autoSpaceDN w:val="0"/>
        <w:adjustRightInd w:val="0"/>
        <w:spacing w:line="276" w:lineRule="auto"/>
        <w:ind w:left="360"/>
        <w:rPr>
          <w:rFonts w:cs="Arial"/>
          <w:b/>
          <w:szCs w:val="24"/>
        </w:rPr>
      </w:pPr>
      <w:r w:rsidRPr="004024D6">
        <w:rPr>
          <w:rFonts w:cs="Arial"/>
          <w:b/>
          <w:szCs w:val="24"/>
        </w:rPr>
        <w:t>5.1. INSTRUMENTO DE RECOLECCIÓN</w:t>
      </w:r>
    </w:p>
    <w:p w14:paraId="59127377" w14:textId="77777777" w:rsidR="004024D6" w:rsidRPr="004024D6" w:rsidRDefault="004024D6" w:rsidP="004024D6">
      <w:pPr>
        <w:autoSpaceDE w:val="0"/>
        <w:autoSpaceDN w:val="0"/>
        <w:adjustRightInd w:val="0"/>
        <w:spacing w:line="276" w:lineRule="auto"/>
        <w:ind w:left="360"/>
        <w:rPr>
          <w:rFonts w:cs="Arial"/>
          <w:szCs w:val="24"/>
        </w:rPr>
      </w:pPr>
    </w:p>
    <w:p w14:paraId="33E4905F" w14:textId="77777777" w:rsidR="004024D6" w:rsidRPr="004024D6" w:rsidRDefault="004024D6" w:rsidP="004024D6">
      <w:pPr>
        <w:autoSpaceDE w:val="0"/>
        <w:autoSpaceDN w:val="0"/>
        <w:adjustRightInd w:val="0"/>
        <w:spacing w:line="276" w:lineRule="auto"/>
        <w:ind w:left="360"/>
        <w:rPr>
          <w:rFonts w:cs="Arial"/>
          <w:szCs w:val="24"/>
        </w:rPr>
      </w:pPr>
      <w:r w:rsidRPr="004024D6">
        <w:rPr>
          <w:rFonts w:cs="Arial"/>
          <w:szCs w:val="24"/>
        </w:rPr>
        <w:t>Mediante</w:t>
      </w:r>
      <w:r w:rsidR="00017B04">
        <w:rPr>
          <w:rFonts w:cs="Arial"/>
          <w:szCs w:val="24"/>
        </w:rPr>
        <w:t xml:space="preserve"> un documento denominado </w:t>
      </w:r>
      <w:r w:rsidRPr="004024D6">
        <w:rPr>
          <w:rFonts w:cs="Arial"/>
          <w:szCs w:val="24"/>
        </w:rPr>
        <w:t xml:space="preserve">listas </w:t>
      </w:r>
      <w:r w:rsidR="00017B04">
        <w:rPr>
          <w:rFonts w:cs="Arial"/>
          <w:szCs w:val="24"/>
        </w:rPr>
        <w:t xml:space="preserve">de chequeo será el instrumento de recolección de las evidencias las cuales se realizaran en los </w:t>
      </w:r>
      <w:r w:rsidRPr="004024D6">
        <w:rPr>
          <w:rFonts w:cs="Arial"/>
          <w:szCs w:val="24"/>
        </w:rPr>
        <w:t>diferentes frentes de obras</w:t>
      </w:r>
      <w:r w:rsidR="00017B04">
        <w:rPr>
          <w:rFonts w:cs="Arial"/>
          <w:szCs w:val="24"/>
        </w:rPr>
        <w:t xml:space="preserve">, </w:t>
      </w:r>
      <w:r w:rsidRPr="004024D6">
        <w:rPr>
          <w:rFonts w:cs="Arial"/>
          <w:szCs w:val="24"/>
        </w:rPr>
        <w:t>puestos de trabajo</w:t>
      </w:r>
      <w:r w:rsidR="00017B04">
        <w:rPr>
          <w:rFonts w:cs="Arial"/>
          <w:szCs w:val="24"/>
        </w:rPr>
        <w:t xml:space="preserve">, campamento, personal, </w:t>
      </w:r>
      <w:r w:rsidRPr="004024D6">
        <w:rPr>
          <w:rFonts w:cs="Arial"/>
          <w:szCs w:val="24"/>
        </w:rPr>
        <w:t>aplicando los formatos presentados a continuación:</w:t>
      </w:r>
    </w:p>
    <w:p w14:paraId="628354D1" w14:textId="77777777" w:rsidR="004024D6" w:rsidRPr="004024D6" w:rsidRDefault="004024D6" w:rsidP="004024D6">
      <w:pPr>
        <w:numPr>
          <w:ilvl w:val="0"/>
          <w:numId w:val="37"/>
        </w:numPr>
        <w:autoSpaceDE w:val="0"/>
        <w:autoSpaceDN w:val="0"/>
        <w:adjustRightInd w:val="0"/>
        <w:spacing w:after="0" w:line="276" w:lineRule="auto"/>
        <w:rPr>
          <w:rFonts w:cs="Arial"/>
          <w:szCs w:val="24"/>
        </w:rPr>
      </w:pPr>
      <w:r w:rsidRPr="004024D6">
        <w:rPr>
          <w:rFonts w:cs="Arial"/>
          <w:szCs w:val="24"/>
        </w:rPr>
        <w:t>Inspección de extintores.</w:t>
      </w:r>
    </w:p>
    <w:p w14:paraId="6359BAA1" w14:textId="77777777" w:rsidR="004024D6" w:rsidRPr="004024D6" w:rsidRDefault="004024D6" w:rsidP="004024D6">
      <w:pPr>
        <w:numPr>
          <w:ilvl w:val="0"/>
          <w:numId w:val="37"/>
        </w:numPr>
        <w:autoSpaceDE w:val="0"/>
        <w:autoSpaceDN w:val="0"/>
        <w:adjustRightInd w:val="0"/>
        <w:spacing w:after="0" w:line="276" w:lineRule="auto"/>
        <w:rPr>
          <w:rFonts w:cs="Arial"/>
          <w:szCs w:val="24"/>
        </w:rPr>
      </w:pPr>
      <w:r w:rsidRPr="004024D6">
        <w:rPr>
          <w:rFonts w:cs="Arial"/>
          <w:szCs w:val="24"/>
        </w:rPr>
        <w:t>Inspección elementos de botiquín.</w:t>
      </w:r>
    </w:p>
    <w:p w14:paraId="04599120" w14:textId="77777777" w:rsidR="004024D6" w:rsidRDefault="004024D6" w:rsidP="004024D6">
      <w:pPr>
        <w:numPr>
          <w:ilvl w:val="0"/>
          <w:numId w:val="37"/>
        </w:numPr>
        <w:autoSpaceDE w:val="0"/>
        <w:autoSpaceDN w:val="0"/>
        <w:adjustRightInd w:val="0"/>
        <w:spacing w:after="0" w:line="276" w:lineRule="auto"/>
        <w:rPr>
          <w:rFonts w:cs="Arial"/>
          <w:szCs w:val="24"/>
        </w:rPr>
      </w:pPr>
      <w:r w:rsidRPr="004024D6">
        <w:rPr>
          <w:rFonts w:cs="Arial"/>
          <w:szCs w:val="24"/>
        </w:rPr>
        <w:t>Inspección de camilla de emergencia.</w:t>
      </w:r>
    </w:p>
    <w:p w14:paraId="7B213BE8" w14:textId="77777777" w:rsidR="004024D6" w:rsidRPr="004024D6" w:rsidRDefault="00017B04" w:rsidP="004024D6">
      <w:pPr>
        <w:numPr>
          <w:ilvl w:val="0"/>
          <w:numId w:val="37"/>
        </w:numPr>
        <w:autoSpaceDE w:val="0"/>
        <w:autoSpaceDN w:val="0"/>
        <w:adjustRightInd w:val="0"/>
        <w:spacing w:after="0" w:line="276" w:lineRule="auto"/>
        <w:rPr>
          <w:rFonts w:cs="Arial"/>
          <w:szCs w:val="24"/>
        </w:rPr>
      </w:pPr>
      <w:r>
        <w:rPr>
          <w:rFonts w:cs="Arial"/>
          <w:szCs w:val="24"/>
        </w:rPr>
        <w:t>Inspección</w:t>
      </w:r>
      <w:r w:rsidR="004024D6">
        <w:rPr>
          <w:rFonts w:cs="Arial"/>
          <w:szCs w:val="24"/>
        </w:rPr>
        <w:t xml:space="preserve"> de elementos de protección personal</w:t>
      </w:r>
    </w:p>
    <w:p w14:paraId="450437D4" w14:textId="77777777" w:rsidR="004024D6" w:rsidRPr="004024D6" w:rsidRDefault="004024D6" w:rsidP="004024D6">
      <w:pPr>
        <w:autoSpaceDE w:val="0"/>
        <w:autoSpaceDN w:val="0"/>
        <w:adjustRightInd w:val="0"/>
        <w:spacing w:line="276" w:lineRule="auto"/>
        <w:ind w:left="360"/>
        <w:rPr>
          <w:rFonts w:cs="Arial"/>
          <w:szCs w:val="24"/>
        </w:rPr>
      </w:pPr>
    </w:p>
    <w:p w14:paraId="4DDEA64B" w14:textId="77777777" w:rsidR="004024D6" w:rsidRPr="004024D6" w:rsidRDefault="004024D6" w:rsidP="004024D6">
      <w:pPr>
        <w:autoSpaceDE w:val="0"/>
        <w:autoSpaceDN w:val="0"/>
        <w:adjustRightInd w:val="0"/>
        <w:spacing w:line="276" w:lineRule="auto"/>
        <w:ind w:left="360"/>
        <w:rPr>
          <w:rFonts w:cs="Arial"/>
          <w:szCs w:val="24"/>
        </w:rPr>
      </w:pPr>
      <w:r w:rsidRPr="004024D6">
        <w:rPr>
          <w:rFonts w:cs="Arial"/>
          <w:szCs w:val="24"/>
        </w:rPr>
        <w:t>Para identificar condiciones desfavorables presentes en los puestos de trabajo que puedan causar eventos no deseados con el fin de prevenirlos y controlarlos oportunamente, disminuyendo la probabilidad de generar en los trabajadores vinculados al proyecto, accidentes de trabajo, enfermedades laborales o causar alteraciones al medio ambiente.</w:t>
      </w:r>
    </w:p>
    <w:p w14:paraId="719E62C2" w14:textId="77777777" w:rsidR="004024D6" w:rsidRPr="004024D6" w:rsidRDefault="004024D6" w:rsidP="004024D6">
      <w:pPr>
        <w:autoSpaceDE w:val="0"/>
        <w:autoSpaceDN w:val="0"/>
        <w:adjustRightInd w:val="0"/>
        <w:spacing w:line="276" w:lineRule="auto"/>
        <w:ind w:left="360"/>
        <w:rPr>
          <w:rFonts w:cs="Arial"/>
          <w:szCs w:val="24"/>
        </w:rPr>
      </w:pPr>
    </w:p>
    <w:p w14:paraId="643FB2AC" w14:textId="77777777" w:rsidR="004024D6" w:rsidRPr="004024D6" w:rsidRDefault="004024D6" w:rsidP="004024D6">
      <w:pPr>
        <w:pStyle w:val="Prrafodelista"/>
        <w:numPr>
          <w:ilvl w:val="1"/>
          <w:numId w:val="36"/>
        </w:numPr>
        <w:tabs>
          <w:tab w:val="left" w:pos="0"/>
        </w:tabs>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t>CALIFICACIÓN</w:t>
      </w:r>
    </w:p>
    <w:p w14:paraId="7AB6569C" w14:textId="77777777" w:rsidR="004024D6" w:rsidRPr="004024D6" w:rsidRDefault="004024D6" w:rsidP="004024D6">
      <w:pPr>
        <w:tabs>
          <w:tab w:val="left" w:pos="0"/>
        </w:tabs>
        <w:autoSpaceDE w:val="0"/>
        <w:autoSpaceDN w:val="0"/>
        <w:adjustRightInd w:val="0"/>
        <w:spacing w:line="276" w:lineRule="auto"/>
        <w:ind w:left="360"/>
        <w:rPr>
          <w:rFonts w:cs="Arial"/>
          <w:b/>
          <w:szCs w:val="24"/>
        </w:rPr>
      </w:pPr>
    </w:p>
    <w:p w14:paraId="40258E9D" w14:textId="77777777" w:rsidR="004024D6" w:rsidRPr="004024D6" w:rsidRDefault="004024D6" w:rsidP="004024D6">
      <w:pPr>
        <w:autoSpaceDE w:val="0"/>
        <w:autoSpaceDN w:val="0"/>
        <w:adjustRightInd w:val="0"/>
        <w:spacing w:line="276" w:lineRule="auto"/>
        <w:ind w:left="360"/>
        <w:rPr>
          <w:rFonts w:cs="Arial"/>
          <w:szCs w:val="24"/>
        </w:rPr>
      </w:pPr>
      <w:r w:rsidRPr="004024D6">
        <w:rPr>
          <w:rFonts w:cs="Arial"/>
          <w:szCs w:val="24"/>
        </w:rPr>
        <w:t>A continuación se describe la metodología de clasificación e identificación que se tendrá en cuenta para el diligenciamiento de la identificación de las condiciones que se identifiquen en las inspecciones planeadas; las cuales serán registradas en los correspondientes formatos.</w:t>
      </w:r>
    </w:p>
    <w:p w14:paraId="7BDD0542" w14:textId="77777777" w:rsidR="004024D6" w:rsidRPr="004024D6" w:rsidRDefault="004024D6" w:rsidP="004024D6">
      <w:pPr>
        <w:autoSpaceDE w:val="0"/>
        <w:autoSpaceDN w:val="0"/>
        <w:adjustRightInd w:val="0"/>
        <w:spacing w:line="276" w:lineRule="auto"/>
        <w:ind w:left="360"/>
        <w:rPr>
          <w:rFonts w:cs="Arial"/>
          <w:szCs w:val="24"/>
        </w:rPr>
      </w:pPr>
    </w:p>
    <w:tbl>
      <w:tblPr>
        <w:tblStyle w:val="Tablaconcuadrcula"/>
        <w:tblW w:w="0" w:type="auto"/>
        <w:tblInd w:w="675" w:type="dxa"/>
        <w:tblLook w:val="04A0" w:firstRow="1" w:lastRow="0" w:firstColumn="1" w:lastColumn="0" w:noHBand="0" w:noVBand="1"/>
      </w:tblPr>
      <w:tblGrid>
        <w:gridCol w:w="2524"/>
        <w:gridCol w:w="2836"/>
        <w:gridCol w:w="2824"/>
      </w:tblGrid>
      <w:tr w:rsidR="004024D6" w:rsidRPr="004024D6" w14:paraId="483C565A" w14:textId="77777777" w:rsidTr="00384057">
        <w:trPr>
          <w:trHeight w:val="472"/>
        </w:trPr>
        <w:tc>
          <w:tcPr>
            <w:tcW w:w="2524" w:type="dxa"/>
            <w:shd w:val="clear" w:color="auto" w:fill="FABF8F" w:themeFill="accent6" w:themeFillTint="99"/>
          </w:tcPr>
          <w:p w14:paraId="691FA837" w14:textId="77777777" w:rsidR="004024D6" w:rsidRPr="004024D6" w:rsidRDefault="004024D6" w:rsidP="004024D6">
            <w:pPr>
              <w:autoSpaceDE w:val="0"/>
              <w:autoSpaceDN w:val="0"/>
              <w:adjustRightInd w:val="0"/>
              <w:spacing w:line="276" w:lineRule="auto"/>
              <w:jc w:val="center"/>
              <w:rPr>
                <w:rFonts w:cs="Arial"/>
                <w:b/>
                <w:szCs w:val="24"/>
              </w:rPr>
            </w:pPr>
            <w:r w:rsidRPr="004024D6">
              <w:rPr>
                <w:rFonts w:cs="Arial"/>
                <w:b/>
                <w:szCs w:val="24"/>
              </w:rPr>
              <w:lastRenderedPageBreak/>
              <w:t>CONDICIÓN</w:t>
            </w:r>
          </w:p>
        </w:tc>
        <w:tc>
          <w:tcPr>
            <w:tcW w:w="2836" w:type="dxa"/>
            <w:shd w:val="clear" w:color="auto" w:fill="FABF8F" w:themeFill="accent6" w:themeFillTint="99"/>
          </w:tcPr>
          <w:p w14:paraId="7E852DE7" w14:textId="77777777" w:rsidR="004024D6" w:rsidRPr="004024D6" w:rsidRDefault="004024D6" w:rsidP="004024D6">
            <w:pPr>
              <w:autoSpaceDE w:val="0"/>
              <w:autoSpaceDN w:val="0"/>
              <w:adjustRightInd w:val="0"/>
              <w:spacing w:line="276" w:lineRule="auto"/>
              <w:jc w:val="center"/>
              <w:rPr>
                <w:rFonts w:cs="Arial"/>
                <w:b/>
                <w:szCs w:val="24"/>
              </w:rPr>
            </w:pPr>
            <w:r w:rsidRPr="004024D6">
              <w:rPr>
                <w:rFonts w:cs="Arial"/>
                <w:b/>
                <w:szCs w:val="24"/>
              </w:rPr>
              <w:t>NUMÉRICO</w:t>
            </w:r>
          </w:p>
        </w:tc>
        <w:tc>
          <w:tcPr>
            <w:tcW w:w="2824" w:type="dxa"/>
            <w:shd w:val="clear" w:color="auto" w:fill="FABF8F" w:themeFill="accent6" w:themeFillTint="99"/>
          </w:tcPr>
          <w:p w14:paraId="563EF4A6" w14:textId="77777777" w:rsidR="004024D6" w:rsidRPr="004024D6" w:rsidRDefault="004024D6" w:rsidP="004024D6">
            <w:pPr>
              <w:autoSpaceDE w:val="0"/>
              <w:autoSpaceDN w:val="0"/>
              <w:adjustRightInd w:val="0"/>
              <w:spacing w:line="276" w:lineRule="auto"/>
              <w:jc w:val="center"/>
              <w:rPr>
                <w:rFonts w:cs="Arial"/>
                <w:b/>
                <w:szCs w:val="24"/>
              </w:rPr>
            </w:pPr>
            <w:r w:rsidRPr="004024D6">
              <w:rPr>
                <w:rFonts w:cs="Arial"/>
                <w:b/>
                <w:szCs w:val="24"/>
              </w:rPr>
              <w:t>SÍMBOLO</w:t>
            </w:r>
          </w:p>
        </w:tc>
      </w:tr>
      <w:tr w:rsidR="004024D6" w:rsidRPr="004024D6" w14:paraId="01468F89" w14:textId="77777777" w:rsidTr="00384057">
        <w:trPr>
          <w:trHeight w:val="472"/>
        </w:trPr>
        <w:tc>
          <w:tcPr>
            <w:tcW w:w="2524" w:type="dxa"/>
          </w:tcPr>
          <w:p w14:paraId="4DC99090"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subestándar</w:t>
            </w:r>
          </w:p>
        </w:tc>
        <w:tc>
          <w:tcPr>
            <w:tcW w:w="2836" w:type="dxa"/>
          </w:tcPr>
          <w:p w14:paraId="48BBC44C"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“0”.</w:t>
            </w:r>
          </w:p>
        </w:tc>
        <w:tc>
          <w:tcPr>
            <w:tcW w:w="2824" w:type="dxa"/>
          </w:tcPr>
          <w:p w14:paraId="6666653C"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X</w:t>
            </w:r>
          </w:p>
        </w:tc>
      </w:tr>
      <w:tr w:rsidR="004024D6" w:rsidRPr="004024D6" w14:paraId="1D4A12DF" w14:textId="77777777" w:rsidTr="00384057">
        <w:trPr>
          <w:trHeight w:val="472"/>
        </w:trPr>
        <w:tc>
          <w:tcPr>
            <w:tcW w:w="2524" w:type="dxa"/>
          </w:tcPr>
          <w:p w14:paraId="0AFD1AFE"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estándar</w:t>
            </w:r>
          </w:p>
        </w:tc>
        <w:tc>
          <w:tcPr>
            <w:tcW w:w="2836" w:type="dxa"/>
          </w:tcPr>
          <w:p w14:paraId="2B0139CC"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“1”.</w:t>
            </w:r>
          </w:p>
        </w:tc>
        <w:tc>
          <w:tcPr>
            <w:tcW w:w="2824" w:type="dxa"/>
          </w:tcPr>
          <w:p w14:paraId="69131CF0" w14:textId="77777777" w:rsidR="004024D6" w:rsidRPr="004024D6" w:rsidRDefault="004024D6" w:rsidP="004024D6">
            <w:pPr>
              <w:pStyle w:val="Prrafodelista"/>
              <w:numPr>
                <w:ilvl w:val="0"/>
                <w:numId w:val="39"/>
              </w:numPr>
              <w:autoSpaceDE w:val="0"/>
              <w:autoSpaceDN w:val="0"/>
              <w:adjustRightInd w:val="0"/>
              <w:spacing w:line="276" w:lineRule="auto"/>
              <w:ind w:hanging="84"/>
              <w:contextualSpacing w:val="0"/>
              <w:jc w:val="center"/>
              <w:rPr>
                <w:rFonts w:ascii="Arial" w:hAnsi="Arial" w:cs="Arial"/>
                <w:sz w:val="24"/>
                <w:szCs w:val="24"/>
              </w:rPr>
            </w:pPr>
          </w:p>
        </w:tc>
      </w:tr>
      <w:tr w:rsidR="004024D6" w:rsidRPr="004024D6" w14:paraId="68B516B9" w14:textId="77777777" w:rsidTr="00384057">
        <w:trPr>
          <w:trHeight w:val="499"/>
        </w:trPr>
        <w:tc>
          <w:tcPr>
            <w:tcW w:w="2524" w:type="dxa"/>
          </w:tcPr>
          <w:p w14:paraId="3DC2B18E"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no es aplicable</w:t>
            </w:r>
          </w:p>
        </w:tc>
        <w:tc>
          <w:tcPr>
            <w:tcW w:w="2836" w:type="dxa"/>
          </w:tcPr>
          <w:p w14:paraId="7122656E"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“N.A”</w:t>
            </w:r>
          </w:p>
        </w:tc>
        <w:tc>
          <w:tcPr>
            <w:tcW w:w="2824" w:type="dxa"/>
          </w:tcPr>
          <w:p w14:paraId="4F9A2CCA" w14:textId="77777777" w:rsidR="004024D6" w:rsidRPr="004024D6" w:rsidRDefault="004024D6" w:rsidP="004024D6">
            <w:pPr>
              <w:pStyle w:val="Prrafodelista"/>
              <w:autoSpaceDE w:val="0"/>
              <w:autoSpaceDN w:val="0"/>
              <w:adjustRightInd w:val="0"/>
              <w:spacing w:line="276" w:lineRule="auto"/>
              <w:ind w:left="0"/>
              <w:jc w:val="center"/>
              <w:rPr>
                <w:rFonts w:ascii="Arial" w:hAnsi="Arial" w:cs="Arial"/>
                <w:sz w:val="24"/>
                <w:szCs w:val="24"/>
              </w:rPr>
            </w:pPr>
            <w:r w:rsidRPr="004024D6">
              <w:rPr>
                <w:rFonts w:ascii="Arial" w:hAnsi="Arial" w:cs="Arial"/>
                <w:sz w:val="24"/>
                <w:szCs w:val="24"/>
              </w:rPr>
              <w:t>“N.A”</w:t>
            </w:r>
          </w:p>
        </w:tc>
      </w:tr>
    </w:tbl>
    <w:p w14:paraId="0635B324" w14:textId="77777777" w:rsidR="004024D6" w:rsidRPr="004024D6" w:rsidRDefault="004024D6" w:rsidP="004024D6">
      <w:pPr>
        <w:autoSpaceDE w:val="0"/>
        <w:autoSpaceDN w:val="0"/>
        <w:adjustRightInd w:val="0"/>
        <w:spacing w:line="276" w:lineRule="auto"/>
        <w:ind w:left="360"/>
        <w:rPr>
          <w:rFonts w:cs="Arial"/>
          <w:szCs w:val="24"/>
        </w:rPr>
      </w:pPr>
    </w:p>
    <w:p w14:paraId="55263030" w14:textId="77777777" w:rsidR="004024D6" w:rsidRPr="004024D6" w:rsidRDefault="004024D6" w:rsidP="004024D6">
      <w:pPr>
        <w:pStyle w:val="Prrafodelista"/>
        <w:numPr>
          <w:ilvl w:val="1"/>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t>FRECUENCIA DE REALIZACIÓN</w:t>
      </w:r>
    </w:p>
    <w:p w14:paraId="35137F8C" w14:textId="77777777" w:rsidR="004024D6" w:rsidRPr="004024D6" w:rsidRDefault="004024D6" w:rsidP="004024D6">
      <w:pPr>
        <w:autoSpaceDE w:val="0"/>
        <w:autoSpaceDN w:val="0"/>
        <w:adjustRightInd w:val="0"/>
        <w:spacing w:line="276" w:lineRule="auto"/>
        <w:ind w:left="360"/>
        <w:rPr>
          <w:rFonts w:cs="Arial"/>
          <w:szCs w:val="24"/>
        </w:rPr>
      </w:pPr>
    </w:p>
    <w:p w14:paraId="4810FD18" w14:textId="77777777" w:rsidR="004024D6" w:rsidRPr="004024D6" w:rsidRDefault="004024D6" w:rsidP="004024D6">
      <w:pPr>
        <w:pStyle w:val="Prrafodelista"/>
        <w:numPr>
          <w:ilvl w:val="2"/>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t>Inspecciones periódicas.</w:t>
      </w:r>
    </w:p>
    <w:p w14:paraId="4ECA5663" w14:textId="77777777" w:rsidR="004024D6" w:rsidRPr="004024D6" w:rsidRDefault="004024D6" w:rsidP="004024D6">
      <w:pPr>
        <w:autoSpaceDE w:val="0"/>
        <w:autoSpaceDN w:val="0"/>
        <w:adjustRightInd w:val="0"/>
        <w:spacing w:line="276" w:lineRule="auto"/>
        <w:ind w:left="360"/>
        <w:rPr>
          <w:rFonts w:cs="Arial"/>
          <w:szCs w:val="24"/>
        </w:rPr>
      </w:pPr>
    </w:p>
    <w:p w14:paraId="4360F78B" w14:textId="77777777" w:rsidR="004024D6" w:rsidRPr="004024D6" w:rsidRDefault="004024D6" w:rsidP="004024D6">
      <w:pPr>
        <w:autoSpaceDE w:val="0"/>
        <w:autoSpaceDN w:val="0"/>
        <w:adjustRightInd w:val="0"/>
        <w:spacing w:line="276" w:lineRule="auto"/>
        <w:ind w:left="360"/>
        <w:rPr>
          <w:rFonts w:cs="Arial"/>
          <w:szCs w:val="24"/>
        </w:rPr>
      </w:pPr>
      <w:r w:rsidRPr="004024D6">
        <w:rPr>
          <w:rFonts w:cs="Arial"/>
          <w:szCs w:val="24"/>
        </w:rPr>
        <w:t>Las inspecciones a tener en cuenta en los respectivos frentes de obra se encuentran descritas en el siguiente cuadro:</w:t>
      </w:r>
    </w:p>
    <w:p w14:paraId="7A0578B1" w14:textId="77777777" w:rsidR="004024D6" w:rsidRPr="004024D6" w:rsidRDefault="004024D6" w:rsidP="004024D6">
      <w:pPr>
        <w:autoSpaceDE w:val="0"/>
        <w:autoSpaceDN w:val="0"/>
        <w:adjustRightInd w:val="0"/>
        <w:spacing w:line="276" w:lineRule="auto"/>
        <w:ind w:left="360"/>
        <w:rPr>
          <w:rFonts w:cs="Arial"/>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1"/>
        <w:gridCol w:w="4085"/>
      </w:tblGrid>
      <w:tr w:rsidR="004024D6" w:rsidRPr="004024D6" w14:paraId="709493B7" w14:textId="77777777" w:rsidTr="00384057">
        <w:tc>
          <w:tcPr>
            <w:tcW w:w="4101" w:type="dxa"/>
            <w:shd w:val="clear" w:color="auto" w:fill="FABF8F" w:themeFill="accent6" w:themeFillTint="99"/>
          </w:tcPr>
          <w:p w14:paraId="3EF41F67" w14:textId="77777777" w:rsidR="004024D6" w:rsidRPr="004024D6" w:rsidRDefault="004024D6" w:rsidP="004024D6">
            <w:pPr>
              <w:autoSpaceDE w:val="0"/>
              <w:autoSpaceDN w:val="0"/>
              <w:adjustRightInd w:val="0"/>
              <w:spacing w:line="276" w:lineRule="auto"/>
              <w:jc w:val="center"/>
              <w:rPr>
                <w:rFonts w:cs="Arial"/>
                <w:b/>
                <w:szCs w:val="24"/>
              </w:rPr>
            </w:pPr>
            <w:r w:rsidRPr="004024D6">
              <w:rPr>
                <w:rFonts w:cs="Arial"/>
                <w:b/>
                <w:szCs w:val="24"/>
              </w:rPr>
              <w:t>ACTIVIDAD</w:t>
            </w:r>
          </w:p>
        </w:tc>
        <w:tc>
          <w:tcPr>
            <w:tcW w:w="4085" w:type="dxa"/>
            <w:shd w:val="clear" w:color="auto" w:fill="FABF8F" w:themeFill="accent6" w:themeFillTint="99"/>
          </w:tcPr>
          <w:p w14:paraId="36658B0F" w14:textId="77777777" w:rsidR="004024D6" w:rsidRPr="004024D6" w:rsidRDefault="004024D6" w:rsidP="004024D6">
            <w:pPr>
              <w:autoSpaceDE w:val="0"/>
              <w:autoSpaceDN w:val="0"/>
              <w:adjustRightInd w:val="0"/>
              <w:spacing w:line="276" w:lineRule="auto"/>
              <w:jc w:val="center"/>
              <w:rPr>
                <w:rFonts w:cs="Arial"/>
                <w:b/>
                <w:szCs w:val="24"/>
              </w:rPr>
            </w:pPr>
            <w:r w:rsidRPr="004024D6">
              <w:rPr>
                <w:rFonts w:cs="Arial"/>
                <w:b/>
                <w:szCs w:val="24"/>
              </w:rPr>
              <w:t>PERIODICIDAD</w:t>
            </w:r>
          </w:p>
        </w:tc>
      </w:tr>
      <w:tr w:rsidR="004024D6" w:rsidRPr="004024D6" w14:paraId="53DFC88C" w14:textId="77777777" w:rsidTr="00384057">
        <w:tc>
          <w:tcPr>
            <w:tcW w:w="4101" w:type="dxa"/>
          </w:tcPr>
          <w:p w14:paraId="0EF3C872" w14:textId="77777777" w:rsidR="004024D6" w:rsidRPr="004024D6" w:rsidRDefault="004024D6" w:rsidP="004024D6">
            <w:pPr>
              <w:autoSpaceDE w:val="0"/>
              <w:autoSpaceDN w:val="0"/>
              <w:adjustRightInd w:val="0"/>
              <w:spacing w:line="276" w:lineRule="auto"/>
              <w:rPr>
                <w:rFonts w:cs="Arial"/>
                <w:szCs w:val="24"/>
              </w:rPr>
            </w:pPr>
            <w:r w:rsidRPr="004024D6">
              <w:rPr>
                <w:rFonts w:cs="Arial"/>
                <w:szCs w:val="24"/>
              </w:rPr>
              <w:t>Vencimiento/recarga de extintores.</w:t>
            </w:r>
          </w:p>
        </w:tc>
        <w:tc>
          <w:tcPr>
            <w:tcW w:w="4085" w:type="dxa"/>
          </w:tcPr>
          <w:p w14:paraId="395D85B8" w14:textId="77777777" w:rsidR="004024D6" w:rsidRPr="004024D6" w:rsidRDefault="00017B04" w:rsidP="004024D6">
            <w:pPr>
              <w:autoSpaceDE w:val="0"/>
              <w:autoSpaceDN w:val="0"/>
              <w:adjustRightInd w:val="0"/>
              <w:spacing w:line="276" w:lineRule="auto"/>
              <w:rPr>
                <w:rFonts w:cs="Arial"/>
                <w:szCs w:val="24"/>
              </w:rPr>
            </w:pPr>
            <w:r w:rsidRPr="004024D6">
              <w:rPr>
                <w:rFonts w:cs="Arial"/>
                <w:b/>
                <w:szCs w:val="24"/>
              </w:rPr>
              <w:t>Mensual</w:t>
            </w:r>
            <w:r w:rsidR="004024D6" w:rsidRPr="004024D6">
              <w:rPr>
                <w:rFonts w:cs="Arial"/>
                <w:b/>
                <w:szCs w:val="24"/>
              </w:rPr>
              <w:t>:</w:t>
            </w:r>
            <w:r w:rsidR="004024D6" w:rsidRPr="004024D6">
              <w:rPr>
                <w:rFonts w:cs="Arial"/>
                <w:szCs w:val="24"/>
              </w:rPr>
              <w:t xml:space="preserve"> Formato Inspección estado del extintor ubicados en almacenes, campamento, punto CREA.</w:t>
            </w:r>
          </w:p>
        </w:tc>
      </w:tr>
      <w:tr w:rsidR="004024D6" w:rsidRPr="004024D6" w14:paraId="2F33156C" w14:textId="77777777" w:rsidTr="00384057">
        <w:tc>
          <w:tcPr>
            <w:tcW w:w="4101" w:type="dxa"/>
          </w:tcPr>
          <w:p w14:paraId="4B1D817E" w14:textId="77777777" w:rsidR="004024D6" w:rsidRPr="004024D6" w:rsidRDefault="004024D6" w:rsidP="004024D6">
            <w:pPr>
              <w:autoSpaceDE w:val="0"/>
              <w:autoSpaceDN w:val="0"/>
              <w:adjustRightInd w:val="0"/>
              <w:spacing w:line="276" w:lineRule="auto"/>
              <w:rPr>
                <w:rFonts w:cs="Arial"/>
                <w:szCs w:val="24"/>
              </w:rPr>
            </w:pPr>
            <w:r w:rsidRPr="004024D6">
              <w:rPr>
                <w:rFonts w:cs="Arial"/>
                <w:szCs w:val="24"/>
              </w:rPr>
              <w:t>Inspección de botiquines.</w:t>
            </w:r>
          </w:p>
        </w:tc>
        <w:tc>
          <w:tcPr>
            <w:tcW w:w="4085" w:type="dxa"/>
          </w:tcPr>
          <w:p w14:paraId="45FDA86C" w14:textId="77777777" w:rsidR="004024D6" w:rsidRPr="004024D6" w:rsidRDefault="00017B04" w:rsidP="004024D6">
            <w:pPr>
              <w:autoSpaceDE w:val="0"/>
              <w:autoSpaceDN w:val="0"/>
              <w:adjustRightInd w:val="0"/>
              <w:spacing w:line="276" w:lineRule="auto"/>
              <w:rPr>
                <w:rFonts w:cs="Arial"/>
                <w:szCs w:val="24"/>
              </w:rPr>
            </w:pPr>
            <w:r w:rsidRPr="004024D6">
              <w:rPr>
                <w:rFonts w:cs="Arial"/>
                <w:b/>
                <w:szCs w:val="24"/>
              </w:rPr>
              <w:t>Mensual:</w:t>
            </w:r>
            <w:r w:rsidRPr="004024D6">
              <w:rPr>
                <w:rFonts w:cs="Arial"/>
                <w:szCs w:val="24"/>
              </w:rPr>
              <w:t xml:space="preserve"> </w:t>
            </w:r>
            <w:r w:rsidR="004024D6" w:rsidRPr="004024D6">
              <w:rPr>
                <w:rFonts w:cs="Arial"/>
                <w:szCs w:val="24"/>
              </w:rPr>
              <w:t xml:space="preserve">Formato Inspección estado del </w:t>
            </w:r>
            <w:proofErr w:type="spellStart"/>
            <w:r w:rsidR="004024D6" w:rsidRPr="004024D6">
              <w:rPr>
                <w:rFonts w:cs="Arial"/>
                <w:szCs w:val="24"/>
              </w:rPr>
              <w:t>Botiquin</w:t>
            </w:r>
            <w:proofErr w:type="spellEnd"/>
            <w:r w:rsidR="004024D6" w:rsidRPr="004024D6">
              <w:rPr>
                <w:rFonts w:cs="Arial"/>
                <w:szCs w:val="24"/>
              </w:rPr>
              <w:t>, ubicado en almacenes, campamento, punto CREA.</w:t>
            </w:r>
          </w:p>
        </w:tc>
      </w:tr>
      <w:tr w:rsidR="004024D6" w:rsidRPr="004024D6" w14:paraId="5D7694BB" w14:textId="77777777" w:rsidTr="00384057">
        <w:tc>
          <w:tcPr>
            <w:tcW w:w="4101" w:type="dxa"/>
          </w:tcPr>
          <w:p w14:paraId="55C99013" w14:textId="77777777" w:rsidR="004024D6" w:rsidRPr="004024D6" w:rsidRDefault="004024D6" w:rsidP="004024D6">
            <w:pPr>
              <w:autoSpaceDE w:val="0"/>
              <w:autoSpaceDN w:val="0"/>
              <w:adjustRightInd w:val="0"/>
              <w:spacing w:line="276" w:lineRule="auto"/>
              <w:rPr>
                <w:rFonts w:cs="Arial"/>
                <w:szCs w:val="24"/>
              </w:rPr>
            </w:pPr>
            <w:r w:rsidRPr="004024D6">
              <w:rPr>
                <w:rFonts w:cs="Arial"/>
                <w:szCs w:val="24"/>
              </w:rPr>
              <w:t>inspección de camilla de rescate</w:t>
            </w:r>
          </w:p>
        </w:tc>
        <w:tc>
          <w:tcPr>
            <w:tcW w:w="4085" w:type="dxa"/>
          </w:tcPr>
          <w:p w14:paraId="30A8F974" w14:textId="77777777" w:rsidR="004024D6" w:rsidRPr="004024D6" w:rsidRDefault="00017B04" w:rsidP="004024D6">
            <w:pPr>
              <w:autoSpaceDE w:val="0"/>
              <w:autoSpaceDN w:val="0"/>
              <w:adjustRightInd w:val="0"/>
              <w:spacing w:line="276" w:lineRule="auto"/>
              <w:rPr>
                <w:rFonts w:cs="Arial"/>
                <w:szCs w:val="24"/>
              </w:rPr>
            </w:pPr>
            <w:r w:rsidRPr="004024D6">
              <w:rPr>
                <w:rFonts w:cs="Arial"/>
                <w:b/>
                <w:szCs w:val="24"/>
              </w:rPr>
              <w:t>Mensual:</w:t>
            </w:r>
            <w:r w:rsidRPr="004024D6">
              <w:rPr>
                <w:rFonts w:cs="Arial"/>
                <w:szCs w:val="24"/>
              </w:rPr>
              <w:t xml:space="preserve"> </w:t>
            </w:r>
            <w:r w:rsidR="004024D6" w:rsidRPr="004024D6">
              <w:rPr>
                <w:rFonts w:cs="Arial"/>
                <w:szCs w:val="24"/>
              </w:rPr>
              <w:t>Formato Inspección estado de las camillas de rescate, ubicado en almacenes, campamento, punto IDU</w:t>
            </w:r>
          </w:p>
        </w:tc>
      </w:tr>
      <w:tr w:rsidR="004024D6" w:rsidRPr="004024D6" w14:paraId="2B41AC10" w14:textId="77777777" w:rsidTr="00384057">
        <w:tc>
          <w:tcPr>
            <w:tcW w:w="4101" w:type="dxa"/>
          </w:tcPr>
          <w:p w14:paraId="2934AF9D" w14:textId="77777777" w:rsidR="004024D6" w:rsidRPr="004024D6" w:rsidRDefault="00017B04" w:rsidP="004024D6">
            <w:pPr>
              <w:autoSpaceDE w:val="0"/>
              <w:autoSpaceDN w:val="0"/>
              <w:adjustRightInd w:val="0"/>
              <w:spacing w:line="276" w:lineRule="auto"/>
              <w:rPr>
                <w:rFonts w:cs="Arial"/>
                <w:szCs w:val="24"/>
              </w:rPr>
            </w:pPr>
            <w:r w:rsidRPr="004024D6">
              <w:rPr>
                <w:rFonts w:cs="Arial"/>
                <w:szCs w:val="24"/>
              </w:rPr>
              <w:t>Inspección</w:t>
            </w:r>
            <w:r w:rsidR="004024D6" w:rsidRPr="004024D6">
              <w:rPr>
                <w:rFonts w:cs="Arial"/>
                <w:szCs w:val="24"/>
              </w:rPr>
              <w:t xml:space="preserve"> de uso de elementos de protección personal </w:t>
            </w:r>
          </w:p>
        </w:tc>
        <w:tc>
          <w:tcPr>
            <w:tcW w:w="4085" w:type="dxa"/>
          </w:tcPr>
          <w:p w14:paraId="6541E02B" w14:textId="77777777" w:rsidR="004024D6" w:rsidRPr="004024D6" w:rsidRDefault="00017B04" w:rsidP="004024D6">
            <w:pPr>
              <w:autoSpaceDE w:val="0"/>
              <w:autoSpaceDN w:val="0"/>
              <w:adjustRightInd w:val="0"/>
              <w:spacing w:line="276" w:lineRule="auto"/>
              <w:rPr>
                <w:rFonts w:cs="Arial"/>
                <w:b/>
                <w:szCs w:val="24"/>
              </w:rPr>
            </w:pPr>
            <w:r w:rsidRPr="004024D6">
              <w:rPr>
                <w:rFonts w:cs="Arial"/>
                <w:b/>
                <w:szCs w:val="24"/>
              </w:rPr>
              <w:t>Mensual:</w:t>
            </w:r>
            <w:r w:rsidRPr="004024D6">
              <w:rPr>
                <w:rFonts w:cs="Arial"/>
                <w:szCs w:val="24"/>
              </w:rPr>
              <w:t xml:space="preserve"> </w:t>
            </w:r>
            <w:r w:rsidR="004024D6" w:rsidRPr="004024D6">
              <w:rPr>
                <w:rFonts w:cs="Arial"/>
                <w:szCs w:val="24"/>
              </w:rPr>
              <w:t>Formato Inspección en donde se determina el correcto uso y estado de los elementos de protección personal.</w:t>
            </w:r>
          </w:p>
        </w:tc>
      </w:tr>
    </w:tbl>
    <w:p w14:paraId="11729E82" w14:textId="77777777" w:rsidR="004024D6" w:rsidRPr="004024D6" w:rsidRDefault="004024D6" w:rsidP="004024D6">
      <w:pPr>
        <w:autoSpaceDE w:val="0"/>
        <w:autoSpaceDN w:val="0"/>
        <w:adjustRightInd w:val="0"/>
        <w:spacing w:line="276" w:lineRule="auto"/>
        <w:ind w:left="360"/>
        <w:rPr>
          <w:rFonts w:cs="Arial"/>
          <w:szCs w:val="24"/>
        </w:rPr>
      </w:pPr>
    </w:p>
    <w:p w14:paraId="753799A5" w14:textId="77777777" w:rsidR="004024D6" w:rsidRPr="004024D6" w:rsidRDefault="004024D6" w:rsidP="004024D6">
      <w:pPr>
        <w:autoSpaceDE w:val="0"/>
        <w:autoSpaceDN w:val="0"/>
        <w:adjustRightInd w:val="0"/>
        <w:spacing w:line="276" w:lineRule="auto"/>
        <w:ind w:left="360"/>
        <w:rPr>
          <w:rFonts w:cs="Arial"/>
          <w:szCs w:val="24"/>
        </w:rPr>
      </w:pPr>
      <w:r w:rsidRPr="004024D6">
        <w:rPr>
          <w:rFonts w:cs="Arial"/>
          <w:szCs w:val="24"/>
        </w:rPr>
        <w:lastRenderedPageBreak/>
        <w:t>Para las actividades que se consideren de alto riesgo según la matriz de riesgos se realizará una inspección en el momento de la ejecución de la actividad.</w:t>
      </w:r>
    </w:p>
    <w:p w14:paraId="710E4686" w14:textId="77777777" w:rsidR="004024D6" w:rsidRPr="004024D6" w:rsidRDefault="004024D6" w:rsidP="004024D6">
      <w:pPr>
        <w:autoSpaceDE w:val="0"/>
        <w:autoSpaceDN w:val="0"/>
        <w:adjustRightInd w:val="0"/>
        <w:spacing w:line="276" w:lineRule="auto"/>
        <w:ind w:left="360"/>
        <w:rPr>
          <w:rFonts w:cs="Arial"/>
          <w:szCs w:val="24"/>
        </w:rPr>
      </w:pPr>
    </w:p>
    <w:p w14:paraId="4BB47EFC" w14:textId="77777777" w:rsidR="004024D6" w:rsidRPr="004024D6" w:rsidRDefault="004024D6" w:rsidP="004024D6">
      <w:pPr>
        <w:pStyle w:val="Prrafodelista"/>
        <w:numPr>
          <w:ilvl w:val="2"/>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t>Inspecciones diarias</w:t>
      </w:r>
    </w:p>
    <w:p w14:paraId="66787092" w14:textId="77777777" w:rsidR="004024D6" w:rsidRPr="004024D6" w:rsidRDefault="004024D6" w:rsidP="004024D6">
      <w:pPr>
        <w:autoSpaceDE w:val="0"/>
        <w:autoSpaceDN w:val="0"/>
        <w:adjustRightInd w:val="0"/>
        <w:spacing w:line="276" w:lineRule="auto"/>
        <w:rPr>
          <w:rFonts w:cs="Arial"/>
          <w:b/>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1"/>
        <w:gridCol w:w="4182"/>
      </w:tblGrid>
      <w:tr w:rsidR="004024D6" w:rsidRPr="004024D6" w14:paraId="373CA839" w14:textId="77777777" w:rsidTr="00384057">
        <w:tc>
          <w:tcPr>
            <w:tcW w:w="4181" w:type="dxa"/>
            <w:shd w:val="clear" w:color="auto" w:fill="FABF8F" w:themeFill="accent6" w:themeFillTint="99"/>
          </w:tcPr>
          <w:p w14:paraId="358387E0" w14:textId="77777777" w:rsidR="004024D6" w:rsidRPr="004024D6" w:rsidRDefault="004024D6" w:rsidP="004024D6">
            <w:pPr>
              <w:autoSpaceDE w:val="0"/>
              <w:autoSpaceDN w:val="0"/>
              <w:adjustRightInd w:val="0"/>
              <w:spacing w:line="276" w:lineRule="auto"/>
              <w:jc w:val="center"/>
              <w:rPr>
                <w:rFonts w:cs="Arial"/>
                <w:b/>
                <w:szCs w:val="24"/>
              </w:rPr>
            </w:pPr>
            <w:r w:rsidRPr="004024D6">
              <w:rPr>
                <w:rFonts w:cs="Arial"/>
                <w:b/>
                <w:szCs w:val="24"/>
              </w:rPr>
              <w:t>ACTIVIDAD</w:t>
            </w:r>
          </w:p>
        </w:tc>
        <w:tc>
          <w:tcPr>
            <w:tcW w:w="4182" w:type="dxa"/>
            <w:shd w:val="clear" w:color="auto" w:fill="FABF8F" w:themeFill="accent6" w:themeFillTint="99"/>
          </w:tcPr>
          <w:p w14:paraId="1200795D" w14:textId="77777777" w:rsidR="004024D6" w:rsidRPr="004024D6" w:rsidRDefault="004024D6" w:rsidP="004024D6">
            <w:pPr>
              <w:autoSpaceDE w:val="0"/>
              <w:autoSpaceDN w:val="0"/>
              <w:adjustRightInd w:val="0"/>
              <w:spacing w:line="276" w:lineRule="auto"/>
              <w:jc w:val="center"/>
              <w:rPr>
                <w:rFonts w:cs="Arial"/>
                <w:b/>
                <w:szCs w:val="24"/>
              </w:rPr>
            </w:pPr>
            <w:r w:rsidRPr="004024D6">
              <w:rPr>
                <w:rFonts w:cs="Arial"/>
                <w:b/>
                <w:szCs w:val="24"/>
              </w:rPr>
              <w:t>PERIODICIDAD</w:t>
            </w:r>
          </w:p>
        </w:tc>
      </w:tr>
      <w:tr w:rsidR="004024D6" w:rsidRPr="004024D6" w14:paraId="2308481A" w14:textId="77777777" w:rsidTr="00384057">
        <w:tc>
          <w:tcPr>
            <w:tcW w:w="4181" w:type="dxa"/>
          </w:tcPr>
          <w:p w14:paraId="2D0E5877" w14:textId="77777777" w:rsidR="004024D6" w:rsidRPr="004024D6" w:rsidRDefault="004024D6" w:rsidP="004024D6">
            <w:pPr>
              <w:autoSpaceDE w:val="0"/>
              <w:autoSpaceDN w:val="0"/>
              <w:adjustRightInd w:val="0"/>
              <w:spacing w:line="276" w:lineRule="auto"/>
              <w:rPr>
                <w:rFonts w:cs="Arial"/>
                <w:szCs w:val="24"/>
              </w:rPr>
            </w:pPr>
            <w:r w:rsidRPr="004024D6">
              <w:rPr>
                <w:rFonts w:cs="Arial"/>
                <w:szCs w:val="24"/>
              </w:rPr>
              <w:t>Estado de maquinaria y vehículos</w:t>
            </w:r>
          </w:p>
        </w:tc>
        <w:tc>
          <w:tcPr>
            <w:tcW w:w="4182" w:type="dxa"/>
          </w:tcPr>
          <w:p w14:paraId="1A64AB31" w14:textId="77777777" w:rsidR="004024D6" w:rsidRPr="004024D6" w:rsidRDefault="004024D6" w:rsidP="00426066">
            <w:pPr>
              <w:autoSpaceDE w:val="0"/>
              <w:autoSpaceDN w:val="0"/>
              <w:adjustRightInd w:val="0"/>
              <w:spacing w:line="276" w:lineRule="auto"/>
              <w:rPr>
                <w:rFonts w:cs="Arial"/>
                <w:szCs w:val="24"/>
              </w:rPr>
            </w:pPr>
            <w:r w:rsidRPr="004024D6">
              <w:rPr>
                <w:rFonts w:cs="Arial"/>
                <w:b/>
                <w:szCs w:val="24"/>
              </w:rPr>
              <w:t>Diario:</w:t>
            </w:r>
            <w:r w:rsidRPr="004024D6">
              <w:rPr>
                <w:rFonts w:cs="Arial"/>
                <w:szCs w:val="24"/>
              </w:rPr>
              <w:t xml:space="preserve"> Formato</w:t>
            </w:r>
            <w:r w:rsidR="00017B04">
              <w:rPr>
                <w:rFonts w:cs="Arial"/>
                <w:szCs w:val="24"/>
              </w:rPr>
              <w:t>s</w:t>
            </w:r>
            <w:r w:rsidRPr="004024D6">
              <w:rPr>
                <w:rFonts w:cs="Arial"/>
                <w:szCs w:val="24"/>
              </w:rPr>
              <w:t xml:space="preserve"> de </w:t>
            </w:r>
            <w:r w:rsidR="00017B04" w:rsidRPr="004024D6">
              <w:rPr>
                <w:rFonts w:cs="Arial"/>
                <w:szCs w:val="24"/>
              </w:rPr>
              <w:t>inspeccion</w:t>
            </w:r>
            <w:r w:rsidR="00017B04">
              <w:rPr>
                <w:rFonts w:cs="Arial"/>
                <w:szCs w:val="24"/>
              </w:rPr>
              <w:t>es</w:t>
            </w:r>
            <w:r w:rsidRPr="004024D6">
              <w:rPr>
                <w:rFonts w:cs="Arial"/>
                <w:szCs w:val="24"/>
              </w:rPr>
              <w:t xml:space="preserve"> preoperacional</w:t>
            </w:r>
            <w:r w:rsidR="00017B04">
              <w:rPr>
                <w:rFonts w:cs="Arial"/>
                <w:szCs w:val="24"/>
              </w:rPr>
              <w:t>es</w:t>
            </w:r>
            <w:r w:rsidRPr="004024D6">
              <w:rPr>
                <w:rFonts w:cs="Arial"/>
                <w:szCs w:val="24"/>
              </w:rPr>
              <w:t xml:space="preserve">  de maquinaria</w:t>
            </w:r>
            <w:r w:rsidR="00017B04">
              <w:rPr>
                <w:rFonts w:cs="Arial"/>
                <w:szCs w:val="24"/>
              </w:rPr>
              <w:t xml:space="preserve"> y </w:t>
            </w:r>
            <w:r w:rsidR="00426066">
              <w:rPr>
                <w:rFonts w:cs="Arial"/>
                <w:szCs w:val="24"/>
              </w:rPr>
              <w:t xml:space="preserve">vehículos. </w:t>
            </w:r>
          </w:p>
        </w:tc>
      </w:tr>
    </w:tbl>
    <w:p w14:paraId="0FC2C3FF" w14:textId="77777777" w:rsidR="004024D6" w:rsidRPr="004024D6" w:rsidRDefault="004024D6" w:rsidP="004024D6">
      <w:pPr>
        <w:pStyle w:val="Prrafodelista"/>
        <w:autoSpaceDE w:val="0"/>
        <w:autoSpaceDN w:val="0"/>
        <w:adjustRightInd w:val="0"/>
        <w:spacing w:line="276" w:lineRule="auto"/>
        <w:ind w:left="1080"/>
        <w:contextualSpacing w:val="0"/>
        <w:jc w:val="both"/>
        <w:rPr>
          <w:rFonts w:ascii="Arial" w:hAnsi="Arial" w:cs="Arial"/>
          <w:b/>
          <w:sz w:val="24"/>
          <w:szCs w:val="24"/>
        </w:rPr>
      </w:pPr>
    </w:p>
    <w:p w14:paraId="3DE5CA1B" w14:textId="77777777" w:rsidR="004024D6" w:rsidRPr="004024D6" w:rsidRDefault="004024D6" w:rsidP="004024D6">
      <w:pPr>
        <w:pStyle w:val="Prrafodelista"/>
        <w:numPr>
          <w:ilvl w:val="1"/>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t>DESARROLLO DE ACCIONES CORRECTIVAS</w:t>
      </w:r>
    </w:p>
    <w:p w14:paraId="338737B0" w14:textId="77777777" w:rsidR="004024D6" w:rsidRPr="004024D6" w:rsidRDefault="004024D6" w:rsidP="004024D6">
      <w:pPr>
        <w:autoSpaceDE w:val="0"/>
        <w:autoSpaceDN w:val="0"/>
        <w:adjustRightInd w:val="0"/>
        <w:spacing w:line="276" w:lineRule="auto"/>
        <w:rPr>
          <w:rFonts w:cs="Arial"/>
          <w:szCs w:val="24"/>
        </w:rPr>
      </w:pPr>
    </w:p>
    <w:p w14:paraId="65703885" w14:textId="77777777" w:rsidR="004024D6" w:rsidRPr="004024D6" w:rsidRDefault="004024D6" w:rsidP="004024D6">
      <w:pPr>
        <w:pStyle w:val="Prrafodelista"/>
        <w:numPr>
          <w:ilvl w:val="2"/>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t>Metodología en caso detección de un acción correctiva</w:t>
      </w:r>
    </w:p>
    <w:p w14:paraId="1D354180" w14:textId="77777777" w:rsidR="004024D6" w:rsidRPr="004024D6" w:rsidRDefault="004024D6" w:rsidP="004024D6">
      <w:pPr>
        <w:autoSpaceDE w:val="0"/>
        <w:autoSpaceDN w:val="0"/>
        <w:adjustRightInd w:val="0"/>
        <w:spacing w:line="276" w:lineRule="auto"/>
        <w:ind w:left="360"/>
        <w:rPr>
          <w:rFonts w:cs="Arial"/>
          <w:szCs w:val="24"/>
        </w:rPr>
      </w:pPr>
    </w:p>
    <w:p w14:paraId="1F1E96A8" w14:textId="21E34BB2" w:rsidR="004024D6" w:rsidRPr="004024D6" w:rsidRDefault="004024D6" w:rsidP="004024D6">
      <w:pPr>
        <w:autoSpaceDE w:val="0"/>
        <w:autoSpaceDN w:val="0"/>
        <w:adjustRightInd w:val="0"/>
        <w:spacing w:line="276" w:lineRule="auto"/>
        <w:ind w:left="360"/>
        <w:rPr>
          <w:rFonts w:cs="Arial"/>
          <w:szCs w:val="24"/>
        </w:rPr>
      </w:pPr>
      <w:r w:rsidRPr="004024D6">
        <w:rPr>
          <w:rFonts w:cs="Arial"/>
          <w:szCs w:val="24"/>
        </w:rPr>
        <w:t xml:space="preserve">Toda condición subestándar detectada debe generar una acción correctiva de parte de </w:t>
      </w:r>
      <w:r w:rsidR="00422532">
        <w:rPr>
          <w:rFonts w:cs="Arial"/>
          <w:szCs w:val="24"/>
        </w:rPr>
        <w:t xml:space="preserve">CONSORCIO </w:t>
      </w:r>
      <w:r w:rsidR="00170A44">
        <w:rPr>
          <w:rFonts w:cs="Arial"/>
          <w:szCs w:val="24"/>
        </w:rPr>
        <w:t>CS</w:t>
      </w:r>
      <w:r w:rsidRPr="004024D6">
        <w:rPr>
          <w:rFonts w:cs="Arial"/>
          <w:szCs w:val="24"/>
        </w:rPr>
        <w:t>, para lo  cual pueden existir varias opciones de acuerdo a los costos, aplicabilidad y efectividad.</w:t>
      </w:r>
    </w:p>
    <w:p w14:paraId="7386659F" w14:textId="77777777" w:rsidR="004024D6" w:rsidRPr="004024D6" w:rsidRDefault="004024D6" w:rsidP="004024D6">
      <w:pPr>
        <w:autoSpaceDE w:val="0"/>
        <w:autoSpaceDN w:val="0"/>
        <w:adjustRightInd w:val="0"/>
        <w:spacing w:line="276" w:lineRule="auto"/>
        <w:ind w:left="360"/>
        <w:rPr>
          <w:rFonts w:cs="Arial"/>
          <w:szCs w:val="24"/>
        </w:rPr>
      </w:pPr>
    </w:p>
    <w:p w14:paraId="05F5869E" w14:textId="77777777" w:rsidR="004024D6" w:rsidRPr="004024D6" w:rsidRDefault="004024D6" w:rsidP="004024D6">
      <w:pPr>
        <w:autoSpaceDE w:val="0"/>
        <w:autoSpaceDN w:val="0"/>
        <w:adjustRightInd w:val="0"/>
        <w:spacing w:line="276" w:lineRule="auto"/>
        <w:ind w:left="360"/>
        <w:rPr>
          <w:rFonts w:cs="Arial"/>
          <w:szCs w:val="24"/>
        </w:rPr>
      </w:pPr>
      <w:r w:rsidRPr="004024D6">
        <w:rPr>
          <w:rFonts w:cs="Arial"/>
          <w:szCs w:val="24"/>
        </w:rPr>
        <w:t xml:space="preserve">Los factores a tener en cuenta para seleccionar una acción correctiva entre varias alternativas son </w:t>
      </w:r>
      <w:proofErr w:type="spellStart"/>
      <w:r w:rsidRPr="004024D6">
        <w:rPr>
          <w:rFonts w:cs="Arial"/>
          <w:szCs w:val="24"/>
        </w:rPr>
        <w:t>Ias</w:t>
      </w:r>
      <w:proofErr w:type="spellEnd"/>
      <w:r w:rsidRPr="004024D6">
        <w:rPr>
          <w:rFonts w:cs="Arial"/>
          <w:szCs w:val="24"/>
        </w:rPr>
        <w:t xml:space="preserve"> siguientes:</w:t>
      </w:r>
    </w:p>
    <w:p w14:paraId="373A06A2" w14:textId="77777777" w:rsidR="004024D6" w:rsidRPr="004024D6" w:rsidRDefault="004024D6" w:rsidP="004024D6">
      <w:pPr>
        <w:autoSpaceDE w:val="0"/>
        <w:autoSpaceDN w:val="0"/>
        <w:adjustRightInd w:val="0"/>
        <w:spacing w:line="276" w:lineRule="auto"/>
        <w:ind w:left="360"/>
        <w:rPr>
          <w:rFonts w:cs="Arial"/>
          <w:szCs w:val="24"/>
        </w:rPr>
      </w:pPr>
    </w:p>
    <w:p w14:paraId="481D4746" w14:textId="77777777" w:rsidR="004024D6" w:rsidRPr="004024D6" w:rsidRDefault="004024D6" w:rsidP="004024D6">
      <w:pPr>
        <w:numPr>
          <w:ilvl w:val="0"/>
          <w:numId w:val="34"/>
        </w:numPr>
        <w:tabs>
          <w:tab w:val="clear" w:pos="567"/>
          <w:tab w:val="num" w:pos="927"/>
        </w:tabs>
        <w:autoSpaceDE w:val="0"/>
        <w:autoSpaceDN w:val="0"/>
        <w:adjustRightInd w:val="0"/>
        <w:spacing w:after="0" w:line="276" w:lineRule="auto"/>
        <w:ind w:left="927"/>
        <w:rPr>
          <w:rFonts w:cs="Arial"/>
          <w:szCs w:val="24"/>
          <w:lang w:val="pt-BR"/>
        </w:rPr>
      </w:pPr>
      <w:r w:rsidRPr="004024D6">
        <w:rPr>
          <w:rFonts w:cs="Arial"/>
          <w:szCs w:val="24"/>
          <w:lang w:val="pt-BR"/>
        </w:rPr>
        <w:t>EI potencial de perdidas: grave, seria o leve.</w:t>
      </w:r>
    </w:p>
    <w:p w14:paraId="26441AC7" w14:textId="77777777" w:rsidR="004024D6" w:rsidRPr="004024D6" w:rsidRDefault="004024D6" w:rsidP="004024D6">
      <w:pPr>
        <w:numPr>
          <w:ilvl w:val="0"/>
          <w:numId w:val="34"/>
        </w:numPr>
        <w:autoSpaceDE w:val="0"/>
        <w:autoSpaceDN w:val="0"/>
        <w:adjustRightInd w:val="0"/>
        <w:spacing w:after="0" w:line="276" w:lineRule="auto"/>
        <w:ind w:left="927"/>
        <w:rPr>
          <w:rFonts w:cs="Arial"/>
          <w:szCs w:val="24"/>
        </w:rPr>
      </w:pPr>
      <w:r w:rsidRPr="004024D6">
        <w:rPr>
          <w:rFonts w:cs="Arial"/>
          <w:szCs w:val="24"/>
        </w:rPr>
        <w:t xml:space="preserve">La probabilidad de ocurrencia de pérdidas: alta, moderada o baja. </w:t>
      </w:r>
    </w:p>
    <w:p w14:paraId="1DC40FAC" w14:textId="77777777" w:rsidR="004024D6" w:rsidRPr="004024D6" w:rsidRDefault="004024D6" w:rsidP="004024D6">
      <w:pPr>
        <w:numPr>
          <w:ilvl w:val="0"/>
          <w:numId w:val="34"/>
        </w:numPr>
        <w:autoSpaceDE w:val="0"/>
        <w:autoSpaceDN w:val="0"/>
        <w:adjustRightInd w:val="0"/>
        <w:spacing w:after="0" w:line="276" w:lineRule="auto"/>
        <w:ind w:left="927"/>
        <w:rPr>
          <w:rFonts w:cs="Arial"/>
          <w:szCs w:val="24"/>
        </w:rPr>
      </w:pPr>
      <w:r w:rsidRPr="004024D6">
        <w:rPr>
          <w:rFonts w:cs="Arial"/>
          <w:szCs w:val="24"/>
        </w:rPr>
        <w:t>EI costo del control: alto, medio o bajo.</w:t>
      </w:r>
    </w:p>
    <w:p w14:paraId="059A08FD" w14:textId="77777777" w:rsidR="004024D6" w:rsidRPr="004024D6" w:rsidRDefault="004024D6" w:rsidP="004024D6">
      <w:pPr>
        <w:numPr>
          <w:ilvl w:val="0"/>
          <w:numId w:val="34"/>
        </w:numPr>
        <w:autoSpaceDE w:val="0"/>
        <w:autoSpaceDN w:val="0"/>
        <w:adjustRightInd w:val="0"/>
        <w:spacing w:after="0" w:line="276" w:lineRule="auto"/>
        <w:ind w:left="927"/>
        <w:rPr>
          <w:rFonts w:cs="Arial"/>
          <w:szCs w:val="24"/>
        </w:rPr>
      </w:pPr>
      <w:r w:rsidRPr="004024D6">
        <w:rPr>
          <w:rFonts w:cs="Arial"/>
          <w:szCs w:val="24"/>
        </w:rPr>
        <w:t>Justificación de la medida de control.</w:t>
      </w:r>
    </w:p>
    <w:p w14:paraId="01577AAD" w14:textId="77777777" w:rsidR="004024D6" w:rsidRDefault="004024D6" w:rsidP="004024D6">
      <w:pPr>
        <w:autoSpaceDE w:val="0"/>
        <w:autoSpaceDN w:val="0"/>
        <w:adjustRightInd w:val="0"/>
        <w:spacing w:line="276" w:lineRule="auto"/>
        <w:ind w:left="284"/>
        <w:rPr>
          <w:rFonts w:cs="Arial"/>
          <w:szCs w:val="24"/>
        </w:rPr>
      </w:pPr>
    </w:p>
    <w:p w14:paraId="1409EB22" w14:textId="77777777" w:rsidR="004024D6" w:rsidRDefault="004024D6" w:rsidP="004024D6">
      <w:pPr>
        <w:autoSpaceDE w:val="0"/>
        <w:autoSpaceDN w:val="0"/>
        <w:adjustRightInd w:val="0"/>
        <w:spacing w:line="276" w:lineRule="auto"/>
        <w:ind w:left="284"/>
        <w:rPr>
          <w:rFonts w:cs="Arial"/>
          <w:szCs w:val="24"/>
        </w:rPr>
      </w:pPr>
    </w:p>
    <w:p w14:paraId="5B8E383D" w14:textId="77777777" w:rsidR="004024D6" w:rsidRDefault="004024D6" w:rsidP="004024D6">
      <w:pPr>
        <w:autoSpaceDE w:val="0"/>
        <w:autoSpaceDN w:val="0"/>
        <w:adjustRightInd w:val="0"/>
        <w:spacing w:line="276" w:lineRule="auto"/>
        <w:ind w:left="284"/>
        <w:rPr>
          <w:rFonts w:cs="Arial"/>
          <w:szCs w:val="24"/>
        </w:rPr>
      </w:pPr>
    </w:p>
    <w:p w14:paraId="7A106D09" w14:textId="77777777" w:rsidR="004024D6" w:rsidRDefault="004024D6" w:rsidP="004024D6">
      <w:pPr>
        <w:autoSpaceDE w:val="0"/>
        <w:autoSpaceDN w:val="0"/>
        <w:adjustRightInd w:val="0"/>
        <w:spacing w:line="276" w:lineRule="auto"/>
        <w:ind w:left="284"/>
        <w:rPr>
          <w:rFonts w:cs="Arial"/>
          <w:szCs w:val="24"/>
        </w:rPr>
      </w:pPr>
    </w:p>
    <w:p w14:paraId="6333F7F1" w14:textId="77777777" w:rsidR="004024D6" w:rsidRPr="004024D6" w:rsidRDefault="004024D6" w:rsidP="004024D6">
      <w:pPr>
        <w:autoSpaceDE w:val="0"/>
        <w:autoSpaceDN w:val="0"/>
        <w:adjustRightInd w:val="0"/>
        <w:spacing w:line="276" w:lineRule="auto"/>
        <w:ind w:left="284"/>
        <w:rPr>
          <w:rFonts w:cs="Arial"/>
          <w:szCs w:val="24"/>
        </w:rPr>
      </w:pPr>
    </w:p>
    <w:p w14:paraId="5BBBB430" w14:textId="77777777" w:rsidR="004024D6" w:rsidRPr="004024D6" w:rsidRDefault="004024D6" w:rsidP="004024D6">
      <w:pPr>
        <w:autoSpaceDE w:val="0"/>
        <w:autoSpaceDN w:val="0"/>
        <w:adjustRightInd w:val="0"/>
        <w:spacing w:line="276" w:lineRule="auto"/>
        <w:ind w:left="284"/>
        <w:rPr>
          <w:rFonts w:cs="Arial"/>
          <w:szCs w:val="24"/>
        </w:rPr>
      </w:pPr>
    </w:p>
    <w:p w14:paraId="4AFC74E5" w14:textId="77777777" w:rsidR="004024D6" w:rsidRPr="004024D6" w:rsidRDefault="004024D6" w:rsidP="004024D6">
      <w:pPr>
        <w:pStyle w:val="Prrafodelista"/>
        <w:numPr>
          <w:ilvl w:val="2"/>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lastRenderedPageBreak/>
        <w:t>Tiempos para cierre de las acciones de mejora.</w:t>
      </w:r>
    </w:p>
    <w:p w14:paraId="521D5EC4" w14:textId="77777777" w:rsidR="004024D6" w:rsidRPr="004024D6" w:rsidRDefault="004024D6" w:rsidP="004024D6">
      <w:pPr>
        <w:autoSpaceDE w:val="0"/>
        <w:autoSpaceDN w:val="0"/>
        <w:adjustRightInd w:val="0"/>
        <w:spacing w:line="276" w:lineRule="auto"/>
        <w:ind w:left="284"/>
        <w:rPr>
          <w:rFonts w:cs="Arial"/>
          <w:szCs w:val="24"/>
        </w:rPr>
      </w:pPr>
    </w:p>
    <w:tbl>
      <w:tblPr>
        <w:tblStyle w:val="Tablaconcuadrcula"/>
        <w:tblW w:w="8363" w:type="dxa"/>
        <w:tblInd w:w="392" w:type="dxa"/>
        <w:tblLook w:val="04A0" w:firstRow="1" w:lastRow="0" w:firstColumn="1" w:lastColumn="0" w:noHBand="0" w:noVBand="1"/>
      </w:tblPr>
      <w:tblGrid>
        <w:gridCol w:w="723"/>
        <w:gridCol w:w="1963"/>
        <w:gridCol w:w="5677"/>
      </w:tblGrid>
      <w:tr w:rsidR="004024D6" w:rsidRPr="004024D6" w14:paraId="09FEB7B9" w14:textId="77777777" w:rsidTr="00384057">
        <w:tc>
          <w:tcPr>
            <w:tcW w:w="681" w:type="dxa"/>
            <w:shd w:val="clear" w:color="auto" w:fill="FABF8F" w:themeFill="accent6" w:themeFillTint="99"/>
            <w:vAlign w:val="center"/>
          </w:tcPr>
          <w:p w14:paraId="4BC95C6B" w14:textId="77777777" w:rsidR="004024D6" w:rsidRPr="004024D6" w:rsidRDefault="004024D6" w:rsidP="004024D6">
            <w:pPr>
              <w:autoSpaceDE w:val="0"/>
              <w:autoSpaceDN w:val="0"/>
              <w:adjustRightInd w:val="0"/>
              <w:spacing w:line="276" w:lineRule="auto"/>
              <w:jc w:val="center"/>
              <w:rPr>
                <w:rFonts w:cs="Arial"/>
                <w:b/>
                <w:szCs w:val="24"/>
              </w:rPr>
            </w:pPr>
            <w:r w:rsidRPr="004024D6">
              <w:rPr>
                <w:rFonts w:cs="Arial"/>
                <w:b/>
                <w:szCs w:val="24"/>
              </w:rPr>
              <w:t>Tipo</w:t>
            </w:r>
          </w:p>
        </w:tc>
        <w:tc>
          <w:tcPr>
            <w:tcW w:w="1945" w:type="dxa"/>
            <w:shd w:val="clear" w:color="auto" w:fill="FABF8F" w:themeFill="accent6" w:themeFillTint="99"/>
            <w:vAlign w:val="center"/>
          </w:tcPr>
          <w:p w14:paraId="06EB5F33" w14:textId="77777777" w:rsidR="004024D6" w:rsidRPr="004024D6" w:rsidRDefault="004024D6" w:rsidP="004024D6">
            <w:pPr>
              <w:autoSpaceDE w:val="0"/>
              <w:autoSpaceDN w:val="0"/>
              <w:adjustRightInd w:val="0"/>
              <w:spacing w:line="276" w:lineRule="auto"/>
              <w:jc w:val="center"/>
              <w:rPr>
                <w:rFonts w:cs="Arial"/>
                <w:b/>
                <w:szCs w:val="24"/>
              </w:rPr>
            </w:pPr>
            <w:r w:rsidRPr="004024D6">
              <w:rPr>
                <w:rFonts w:cs="Arial"/>
                <w:b/>
                <w:szCs w:val="24"/>
              </w:rPr>
              <w:t>ACCIONES CORRECTIVAS</w:t>
            </w:r>
          </w:p>
        </w:tc>
        <w:tc>
          <w:tcPr>
            <w:tcW w:w="5737" w:type="dxa"/>
            <w:shd w:val="clear" w:color="auto" w:fill="FABF8F" w:themeFill="accent6" w:themeFillTint="99"/>
            <w:vAlign w:val="center"/>
          </w:tcPr>
          <w:p w14:paraId="0EAFD157" w14:textId="77777777" w:rsidR="004024D6" w:rsidRPr="004024D6" w:rsidRDefault="004024D6" w:rsidP="004024D6">
            <w:pPr>
              <w:autoSpaceDE w:val="0"/>
              <w:autoSpaceDN w:val="0"/>
              <w:adjustRightInd w:val="0"/>
              <w:spacing w:line="276" w:lineRule="auto"/>
              <w:jc w:val="center"/>
              <w:rPr>
                <w:rFonts w:cs="Arial"/>
                <w:b/>
                <w:szCs w:val="24"/>
              </w:rPr>
            </w:pPr>
            <w:r w:rsidRPr="004024D6">
              <w:rPr>
                <w:rFonts w:cs="Arial"/>
                <w:b/>
                <w:szCs w:val="24"/>
              </w:rPr>
              <w:t>EXPLICACIÓN</w:t>
            </w:r>
          </w:p>
        </w:tc>
      </w:tr>
      <w:tr w:rsidR="004024D6" w:rsidRPr="004024D6" w14:paraId="3B24BA00" w14:textId="77777777" w:rsidTr="00384057">
        <w:tc>
          <w:tcPr>
            <w:tcW w:w="681" w:type="dxa"/>
            <w:vAlign w:val="center"/>
          </w:tcPr>
          <w:p w14:paraId="0BDAE1C4"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A</w:t>
            </w:r>
          </w:p>
        </w:tc>
        <w:tc>
          <w:tcPr>
            <w:tcW w:w="1945" w:type="dxa"/>
            <w:vAlign w:val="center"/>
          </w:tcPr>
          <w:p w14:paraId="6713E076"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Inmediatas</w:t>
            </w:r>
          </w:p>
        </w:tc>
        <w:tc>
          <w:tcPr>
            <w:tcW w:w="5737" w:type="dxa"/>
            <w:vAlign w:val="center"/>
          </w:tcPr>
          <w:p w14:paraId="0096FAEB"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La acción de mejora, se realiza posterior a la identificación del hallazgo, a razón que se cuenta con los recursos y la aplicabilidad para darle el cierre de manera inmediata.</w:t>
            </w:r>
          </w:p>
        </w:tc>
      </w:tr>
      <w:tr w:rsidR="004024D6" w:rsidRPr="004024D6" w14:paraId="7D231C1B" w14:textId="77777777" w:rsidTr="00384057">
        <w:tc>
          <w:tcPr>
            <w:tcW w:w="681" w:type="dxa"/>
            <w:vAlign w:val="center"/>
          </w:tcPr>
          <w:p w14:paraId="0B00676C"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B</w:t>
            </w:r>
          </w:p>
        </w:tc>
        <w:tc>
          <w:tcPr>
            <w:tcW w:w="1945" w:type="dxa"/>
            <w:vAlign w:val="center"/>
          </w:tcPr>
          <w:p w14:paraId="298C5BE0"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mediatas</w:t>
            </w:r>
          </w:p>
        </w:tc>
        <w:tc>
          <w:tcPr>
            <w:tcW w:w="5737" w:type="dxa"/>
            <w:vAlign w:val="center"/>
          </w:tcPr>
          <w:p w14:paraId="08AD585A"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La acción de mejora, se realiza en el transcurso del día de la identificación del hallazgo, a razón que en el momento no se cuenta con los recursos o la aplicabilidad; pero se dará cierre de manera mediata.</w:t>
            </w:r>
          </w:p>
        </w:tc>
      </w:tr>
      <w:tr w:rsidR="004024D6" w:rsidRPr="004024D6" w14:paraId="6DD0C619" w14:textId="77777777" w:rsidTr="00384057">
        <w:tc>
          <w:tcPr>
            <w:tcW w:w="681" w:type="dxa"/>
            <w:vAlign w:val="center"/>
          </w:tcPr>
          <w:p w14:paraId="46FA267A"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C</w:t>
            </w:r>
          </w:p>
        </w:tc>
        <w:tc>
          <w:tcPr>
            <w:tcW w:w="1945" w:type="dxa"/>
            <w:vAlign w:val="center"/>
          </w:tcPr>
          <w:p w14:paraId="05A2FB1A"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Posteriores</w:t>
            </w:r>
          </w:p>
        </w:tc>
        <w:tc>
          <w:tcPr>
            <w:tcW w:w="5737" w:type="dxa"/>
            <w:vAlign w:val="center"/>
          </w:tcPr>
          <w:p w14:paraId="5887D3AF" w14:textId="77777777" w:rsidR="004024D6" w:rsidRPr="004024D6" w:rsidRDefault="004024D6" w:rsidP="004024D6">
            <w:pPr>
              <w:autoSpaceDE w:val="0"/>
              <w:autoSpaceDN w:val="0"/>
              <w:adjustRightInd w:val="0"/>
              <w:spacing w:line="276" w:lineRule="auto"/>
              <w:jc w:val="center"/>
              <w:rPr>
                <w:rFonts w:cs="Arial"/>
                <w:szCs w:val="24"/>
              </w:rPr>
            </w:pPr>
            <w:r w:rsidRPr="004024D6">
              <w:rPr>
                <w:rFonts w:cs="Arial"/>
                <w:szCs w:val="24"/>
              </w:rPr>
              <w:t>La acción de mejora, se realiza posterior al día de identificación del hallazgo, a razón que no se cuenta con los recursos o la aplicabilidad; o en este caso se requiere involucrar más personas para dar cierre; igualmente se garantiza, que se dará cierre de manera posterior.</w:t>
            </w:r>
          </w:p>
        </w:tc>
      </w:tr>
    </w:tbl>
    <w:p w14:paraId="7D4CB200" w14:textId="77777777" w:rsidR="004024D6" w:rsidRPr="004024D6" w:rsidRDefault="004024D6" w:rsidP="004024D6">
      <w:pPr>
        <w:pStyle w:val="Prrafodelista"/>
        <w:autoSpaceDE w:val="0"/>
        <w:autoSpaceDN w:val="0"/>
        <w:adjustRightInd w:val="0"/>
        <w:spacing w:line="276" w:lineRule="auto"/>
        <w:ind w:left="644"/>
        <w:jc w:val="both"/>
        <w:rPr>
          <w:rFonts w:ascii="Arial" w:hAnsi="Arial" w:cs="Arial"/>
          <w:sz w:val="24"/>
          <w:szCs w:val="24"/>
        </w:rPr>
      </w:pPr>
    </w:p>
    <w:p w14:paraId="0255B333" w14:textId="77777777" w:rsidR="004024D6" w:rsidRPr="004024D6" w:rsidRDefault="004024D6" w:rsidP="004024D6">
      <w:pPr>
        <w:pStyle w:val="Prrafodelista"/>
        <w:numPr>
          <w:ilvl w:val="0"/>
          <w:numId w:val="40"/>
        </w:numPr>
        <w:autoSpaceDE w:val="0"/>
        <w:autoSpaceDN w:val="0"/>
        <w:adjustRightInd w:val="0"/>
        <w:spacing w:line="276" w:lineRule="auto"/>
        <w:contextualSpacing w:val="0"/>
        <w:jc w:val="both"/>
        <w:rPr>
          <w:rFonts w:ascii="Arial" w:hAnsi="Arial" w:cs="Arial"/>
          <w:sz w:val="24"/>
          <w:szCs w:val="24"/>
        </w:rPr>
      </w:pPr>
      <w:r w:rsidRPr="004024D6">
        <w:rPr>
          <w:rFonts w:ascii="Arial" w:hAnsi="Arial" w:cs="Arial"/>
          <w:sz w:val="24"/>
          <w:szCs w:val="24"/>
        </w:rPr>
        <w:t>Cualquier hallazgo en donde se evidencie la afectación potencial generando al trabajador, comunidad o terceros un accidente o enfermedad laboral, se deberá tomar las medidas de manera inmediata, entre las que se puede contemplar la suspensión de las actividades.</w:t>
      </w:r>
    </w:p>
    <w:p w14:paraId="2CC84F1F" w14:textId="77777777" w:rsidR="004024D6" w:rsidRPr="004024D6" w:rsidRDefault="004024D6" w:rsidP="004024D6">
      <w:pPr>
        <w:autoSpaceDE w:val="0"/>
        <w:autoSpaceDN w:val="0"/>
        <w:adjustRightInd w:val="0"/>
        <w:spacing w:line="276" w:lineRule="auto"/>
        <w:rPr>
          <w:rFonts w:cs="Arial"/>
          <w:szCs w:val="24"/>
        </w:rPr>
      </w:pPr>
    </w:p>
    <w:p w14:paraId="1B901675" w14:textId="77777777" w:rsidR="004024D6" w:rsidRPr="004024D6" w:rsidRDefault="004024D6" w:rsidP="004024D6">
      <w:pPr>
        <w:pStyle w:val="Prrafodelista"/>
        <w:numPr>
          <w:ilvl w:val="1"/>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t>SEGUIMIENTO</w:t>
      </w:r>
    </w:p>
    <w:p w14:paraId="01BA47D8" w14:textId="77777777" w:rsidR="004024D6" w:rsidRPr="004024D6" w:rsidRDefault="004024D6" w:rsidP="004024D6">
      <w:pPr>
        <w:autoSpaceDE w:val="0"/>
        <w:autoSpaceDN w:val="0"/>
        <w:adjustRightInd w:val="0"/>
        <w:spacing w:line="276" w:lineRule="auto"/>
        <w:rPr>
          <w:rFonts w:cs="Arial"/>
          <w:szCs w:val="24"/>
        </w:rPr>
      </w:pPr>
    </w:p>
    <w:p w14:paraId="6262EBEE" w14:textId="77777777" w:rsidR="004024D6" w:rsidRPr="004024D6" w:rsidRDefault="004024D6" w:rsidP="004024D6">
      <w:pPr>
        <w:autoSpaceDE w:val="0"/>
        <w:autoSpaceDN w:val="0"/>
        <w:adjustRightInd w:val="0"/>
        <w:spacing w:line="276" w:lineRule="auto"/>
        <w:ind w:left="360"/>
        <w:rPr>
          <w:rFonts w:cs="Arial"/>
          <w:szCs w:val="24"/>
        </w:rPr>
      </w:pPr>
      <w:r w:rsidRPr="004024D6">
        <w:rPr>
          <w:rFonts w:cs="Arial"/>
          <w:szCs w:val="24"/>
        </w:rPr>
        <w:t>EI responsable de la inspección es el Especialista SST o un miembro del COPASST debe hacer un seguimiento de la ejecución de las acciones correctivas recomendadas, verificando y buscando los medios para que se cumplan.</w:t>
      </w:r>
    </w:p>
    <w:p w14:paraId="0801E7BA" w14:textId="77777777" w:rsidR="004024D6" w:rsidRDefault="004024D6" w:rsidP="004024D6">
      <w:pPr>
        <w:autoSpaceDE w:val="0"/>
        <w:autoSpaceDN w:val="0"/>
        <w:adjustRightInd w:val="0"/>
        <w:spacing w:line="276" w:lineRule="auto"/>
        <w:ind w:left="360"/>
        <w:rPr>
          <w:rFonts w:cs="Arial"/>
          <w:szCs w:val="24"/>
        </w:rPr>
      </w:pPr>
    </w:p>
    <w:p w14:paraId="4C238204" w14:textId="77777777" w:rsidR="004024D6" w:rsidRDefault="004024D6" w:rsidP="004024D6">
      <w:pPr>
        <w:autoSpaceDE w:val="0"/>
        <w:autoSpaceDN w:val="0"/>
        <w:adjustRightInd w:val="0"/>
        <w:spacing w:line="276" w:lineRule="auto"/>
        <w:ind w:left="360"/>
        <w:rPr>
          <w:rFonts w:cs="Arial"/>
          <w:szCs w:val="24"/>
        </w:rPr>
      </w:pPr>
    </w:p>
    <w:p w14:paraId="093FBD2E" w14:textId="77777777" w:rsidR="004024D6" w:rsidRPr="004024D6" w:rsidRDefault="004024D6" w:rsidP="004024D6">
      <w:pPr>
        <w:autoSpaceDE w:val="0"/>
        <w:autoSpaceDN w:val="0"/>
        <w:adjustRightInd w:val="0"/>
        <w:spacing w:line="276" w:lineRule="auto"/>
        <w:ind w:left="360"/>
        <w:rPr>
          <w:rFonts w:cs="Arial"/>
          <w:szCs w:val="24"/>
        </w:rPr>
      </w:pPr>
    </w:p>
    <w:p w14:paraId="6D494C80" w14:textId="77777777" w:rsidR="004024D6" w:rsidRPr="004024D6" w:rsidRDefault="004024D6" w:rsidP="004024D6">
      <w:pPr>
        <w:autoSpaceDE w:val="0"/>
        <w:autoSpaceDN w:val="0"/>
        <w:adjustRightInd w:val="0"/>
        <w:spacing w:line="276" w:lineRule="auto"/>
        <w:ind w:left="360"/>
        <w:rPr>
          <w:rFonts w:cs="Arial"/>
          <w:szCs w:val="24"/>
        </w:rPr>
      </w:pPr>
      <w:r w:rsidRPr="004024D6">
        <w:rPr>
          <w:rFonts w:cs="Arial"/>
          <w:szCs w:val="24"/>
        </w:rPr>
        <w:lastRenderedPageBreak/>
        <w:t>Para esta actividad se debe llevar a cabo lo siguiente:</w:t>
      </w:r>
    </w:p>
    <w:p w14:paraId="3008AC95" w14:textId="77777777" w:rsidR="004024D6" w:rsidRPr="004024D6" w:rsidRDefault="004024D6" w:rsidP="004024D6">
      <w:pPr>
        <w:autoSpaceDE w:val="0"/>
        <w:autoSpaceDN w:val="0"/>
        <w:adjustRightInd w:val="0"/>
        <w:spacing w:line="276" w:lineRule="auto"/>
        <w:ind w:left="360"/>
        <w:rPr>
          <w:rFonts w:cs="Arial"/>
          <w:szCs w:val="24"/>
        </w:rPr>
      </w:pPr>
    </w:p>
    <w:p w14:paraId="57D1A120" w14:textId="77777777" w:rsidR="004024D6" w:rsidRPr="004024D6" w:rsidRDefault="004024D6" w:rsidP="004024D6">
      <w:pPr>
        <w:numPr>
          <w:ilvl w:val="0"/>
          <w:numId w:val="35"/>
        </w:numPr>
        <w:tabs>
          <w:tab w:val="clear" w:pos="567"/>
          <w:tab w:val="num" w:pos="927"/>
        </w:tabs>
        <w:autoSpaceDE w:val="0"/>
        <w:autoSpaceDN w:val="0"/>
        <w:adjustRightInd w:val="0"/>
        <w:spacing w:after="0" w:line="276" w:lineRule="auto"/>
        <w:ind w:left="927"/>
        <w:rPr>
          <w:rFonts w:cs="Arial"/>
          <w:szCs w:val="24"/>
        </w:rPr>
      </w:pPr>
      <w:r w:rsidRPr="004024D6">
        <w:rPr>
          <w:rFonts w:cs="Arial"/>
          <w:szCs w:val="24"/>
        </w:rPr>
        <w:t>Dar a conocer a través de informes a las personas directamente responsables de ejecutar las acciones correctivas.</w:t>
      </w:r>
    </w:p>
    <w:p w14:paraId="201F3007" w14:textId="77777777" w:rsidR="004024D6" w:rsidRPr="004024D6" w:rsidRDefault="004024D6" w:rsidP="004024D6">
      <w:pPr>
        <w:numPr>
          <w:ilvl w:val="0"/>
          <w:numId w:val="35"/>
        </w:numPr>
        <w:autoSpaceDE w:val="0"/>
        <w:autoSpaceDN w:val="0"/>
        <w:adjustRightInd w:val="0"/>
        <w:spacing w:after="0" w:line="276" w:lineRule="auto"/>
        <w:ind w:left="927"/>
        <w:rPr>
          <w:rFonts w:cs="Arial"/>
          <w:szCs w:val="24"/>
        </w:rPr>
      </w:pPr>
      <w:r w:rsidRPr="004024D6">
        <w:rPr>
          <w:rFonts w:cs="Arial"/>
          <w:szCs w:val="24"/>
        </w:rPr>
        <w:t>Verificar que la acción se inicie de acuerdo con lo programado, informando los inconvenientes o inconsistencias a la autoridad respectiva.</w:t>
      </w:r>
    </w:p>
    <w:p w14:paraId="6782497E" w14:textId="77777777" w:rsidR="004024D6" w:rsidRPr="004024D6" w:rsidRDefault="004024D6" w:rsidP="004024D6">
      <w:pPr>
        <w:numPr>
          <w:ilvl w:val="0"/>
          <w:numId w:val="35"/>
        </w:numPr>
        <w:autoSpaceDE w:val="0"/>
        <w:autoSpaceDN w:val="0"/>
        <w:adjustRightInd w:val="0"/>
        <w:spacing w:after="0" w:line="276" w:lineRule="auto"/>
        <w:ind w:left="927"/>
        <w:rPr>
          <w:rFonts w:cs="Arial"/>
          <w:szCs w:val="24"/>
        </w:rPr>
      </w:pPr>
      <w:r w:rsidRPr="004024D6">
        <w:rPr>
          <w:rFonts w:cs="Arial"/>
          <w:szCs w:val="24"/>
        </w:rPr>
        <w:t>Comprobar la efectividad de las acciones ejecutadas y establecer las modificaciones que sean necesarias.</w:t>
      </w:r>
    </w:p>
    <w:p w14:paraId="0C4A5585" w14:textId="77777777" w:rsidR="004024D6" w:rsidRPr="004024D6" w:rsidRDefault="004024D6" w:rsidP="004024D6">
      <w:pPr>
        <w:autoSpaceDE w:val="0"/>
        <w:autoSpaceDN w:val="0"/>
        <w:adjustRightInd w:val="0"/>
        <w:spacing w:line="276" w:lineRule="auto"/>
        <w:rPr>
          <w:rFonts w:cs="Arial"/>
          <w:szCs w:val="24"/>
        </w:rPr>
      </w:pPr>
    </w:p>
    <w:p w14:paraId="1ABF94A1" w14:textId="77777777" w:rsidR="004024D6" w:rsidRPr="004024D6" w:rsidRDefault="004024D6" w:rsidP="004024D6">
      <w:pPr>
        <w:pStyle w:val="Prrafodelista"/>
        <w:numPr>
          <w:ilvl w:val="0"/>
          <w:numId w:val="36"/>
        </w:numPr>
        <w:autoSpaceDE w:val="0"/>
        <w:autoSpaceDN w:val="0"/>
        <w:adjustRightInd w:val="0"/>
        <w:spacing w:line="276" w:lineRule="auto"/>
        <w:contextualSpacing w:val="0"/>
        <w:jc w:val="both"/>
        <w:rPr>
          <w:rFonts w:ascii="Arial" w:hAnsi="Arial" w:cs="Arial"/>
          <w:b/>
          <w:sz w:val="24"/>
          <w:szCs w:val="24"/>
        </w:rPr>
      </w:pPr>
      <w:r w:rsidRPr="004024D6">
        <w:rPr>
          <w:rFonts w:ascii="Arial" w:hAnsi="Arial" w:cs="Arial"/>
          <w:b/>
          <w:sz w:val="24"/>
          <w:szCs w:val="24"/>
        </w:rPr>
        <w:t>FORMATOS</w:t>
      </w:r>
    </w:p>
    <w:p w14:paraId="42B598A3" w14:textId="77777777" w:rsidR="004024D6" w:rsidRPr="004024D6" w:rsidRDefault="004024D6" w:rsidP="004024D6">
      <w:pPr>
        <w:autoSpaceDE w:val="0"/>
        <w:autoSpaceDN w:val="0"/>
        <w:adjustRightInd w:val="0"/>
        <w:spacing w:line="276" w:lineRule="auto"/>
        <w:rPr>
          <w:rFonts w:cs="Arial"/>
          <w:b/>
          <w:szCs w:val="24"/>
        </w:rPr>
      </w:pPr>
    </w:p>
    <w:p w14:paraId="4BAD8F3D" w14:textId="77777777" w:rsidR="004024D6" w:rsidRPr="004024D6" w:rsidRDefault="004024D6" w:rsidP="004024D6">
      <w:pPr>
        <w:pStyle w:val="Prrafodelista"/>
        <w:numPr>
          <w:ilvl w:val="0"/>
          <w:numId w:val="38"/>
        </w:numPr>
        <w:autoSpaceDE w:val="0"/>
        <w:autoSpaceDN w:val="0"/>
        <w:adjustRightInd w:val="0"/>
        <w:spacing w:line="276" w:lineRule="auto"/>
        <w:contextualSpacing w:val="0"/>
        <w:jc w:val="both"/>
        <w:rPr>
          <w:rFonts w:ascii="Arial" w:hAnsi="Arial" w:cs="Arial"/>
          <w:sz w:val="24"/>
          <w:szCs w:val="24"/>
        </w:rPr>
      </w:pPr>
      <w:r w:rsidRPr="004024D6">
        <w:rPr>
          <w:rFonts w:ascii="Arial" w:hAnsi="Arial" w:cs="Arial"/>
          <w:sz w:val="24"/>
          <w:szCs w:val="24"/>
        </w:rPr>
        <w:t>Inspección de extintor.</w:t>
      </w:r>
    </w:p>
    <w:p w14:paraId="5C5CF1D2" w14:textId="77777777" w:rsidR="004024D6" w:rsidRPr="004024D6" w:rsidRDefault="004024D6" w:rsidP="004024D6">
      <w:pPr>
        <w:pStyle w:val="Prrafodelista"/>
        <w:numPr>
          <w:ilvl w:val="0"/>
          <w:numId w:val="38"/>
        </w:numPr>
        <w:autoSpaceDE w:val="0"/>
        <w:autoSpaceDN w:val="0"/>
        <w:adjustRightInd w:val="0"/>
        <w:spacing w:line="276" w:lineRule="auto"/>
        <w:contextualSpacing w:val="0"/>
        <w:jc w:val="both"/>
        <w:rPr>
          <w:rFonts w:ascii="Arial" w:hAnsi="Arial" w:cs="Arial"/>
          <w:sz w:val="24"/>
          <w:szCs w:val="24"/>
        </w:rPr>
      </w:pPr>
      <w:r w:rsidRPr="004024D6">
        <w:rPr>
          <w:rFonts w:ascii="Arial" w:hAnsi="Arial" w:cs="Arial"/>
          <w:sz w:val="24"/>
          <w:szCs w:val="24"/>
        </w:rPr>
        <w:t>Inspección de Botiquín.</w:t>
      </w:r>
    </w:p>
    <w:p w14:paraId="74B5FD3F" w14:textId="77777777" w:rsidR="004024D6" w:rsidRPr="004024D6" w:rsidRDefault="004024D6" w:rsidP="004024D6">
      <w:pPr>
        <w:pStyle w:val="Prrafodelista"/>
        <w:numPr>
          <w:ilvl w:val="0"/>
          <w:numId w:val="38"/>
        </w:numPr>
        <w:autoSpaceDE w:val="0"/>
        <w:autoSpaceDN w:val="0"/>
        <w:adjustRightInd w:val="0"/>
        <w:spacing w:line="276" w:lineRule="auto"/>
        <w:contextualSpacing w:val="0"/>
        <w:jc w:val="both"/>
        <w:rPr>
          <w:rFonts w:ascii="Arial" w:hAnsi="Arial" w:cs="Arial"/>
          <w:sz w:val="24"/>
          <w:szCs w:val="24"/>
        </w:rPr>
      </w:pPr>
      <w:r w:rsidRPr="004024D6">
        <w:rPr>
          <w:rFonts w:ascii="Arial" w:hAnsi="Arial" w:cs="Arial"/>
          <w:sz w:val="24"/>
          <w:szCs w:val="24"/>
        </w:rPr>
        <w:t>Inspección de Camilla de Emergencia.</w:t>
      </w:r>
    </w:p>
    <w:p w14:paraId="04C152AD" w14:textId="77777777" w:rsidR="004024D6" w:rsidRPr="004024D6" w:rsidRDefault="004024D6" w:rsidP="004024D6">
      <w:pPr>
        <w:pStyle w:val="Prrafodelista"/>
        <w:numPr>
          <w:ilvl w:val="0"/>
          <w:numId w:val="38"/>
        </w:numPr>
        <w:autoSpaceDE w:val="0"/>
        <w:autoSpaceDN w:val="0"/>
        <w:adjustRightInd w:val="0"/>
        <w:spacing w:line="276" w:lineRule="auto"/>
        <w:contextualSpacing w:val="0"/>
        <w:jc w:val="both"/>
        <w:rPr>
          <w:rFonts w:ascii="Arial" w:hAnsi="Arial" w:cs="Arial"/>
          <w:sz w:val="24"/>
          <w:szCs w:val="24"/>
        </w:rPr>
      </w:pPr>
      <w:r w:rsidRPr="004024D6">
        <w:rPr>
          <w:rFonts w:ascii="Arial" w:hAnsi="Arial" w:cs="Arial"/>
          <w:sz w:val="24"/>
          <w:szCs w:val="24"/>
        </w:rPr>
        <w:t>Inspección de elementos de protección personal</w:t>
      </w:r>
    </w:p>
    <w:p w14:paraId="078D62D6" w14:textId="77777777" w:rsidR="004024D6" w:rsidRPr="004024D6" w:rsidRDefault="004024D6" w:rsidP="004024D6">
      <w:pPr>
        <w:pStyle w:val="Prrafodelista"/>
        <w:numPr>
          <w:ilvl w:val="0"/>
          <w:numId w:val="38"/>
        </w:numPr>
        <w:autoSpaceDE w:val="0"/>
        <w:autoSpaceDN w:val="0"/>
        <w:adjustRightInd w:val="0"/>
        <w:spacing w:line="276" w:lineRule="auto"/>
        <w:contextualSpacing w:val="0"/>
        <w:jc w:val="both"/>
        <w:rPr>
          <w:rFonts w:ascii="Arial" w:hAnsi="Arial" w:cs="Arial"/>
          <w:sz w:val="24"/>
          <w:szCs w:val="24"/>
        </w:rPr>
      </w:pPr>
      <w:r w:rsidRPr="004024D6">
        <w:rPr>
          <w:rFonts w:ascii="Arial" w:hAnsi="Arial" w:cs="Arial"/>
          <w:sz w:val="24"/>
          <w:szCs w:val="24"/>
        </w:rPr>
        <w:t xml:space="preserve">Inspección preoperacional de maquinaria o vehículos </w:t>
      </w:r>
    </w:p>
    <w:p w14:paraId="561550C1" w14:textId="77777777" w:rsidR="004024D6" w:rsidRPr="009954CD" w:rsidRDefault="004024D6" w:rsidP="004024D6">
      <w:pPr>
        <w:autoSpaceDE w:val="0"/>
        <w:autoSpaceDN w:val="0"/>
        <w:adjustRightInd w:val="0"/>
        <w:ind w:left="720"/>
        <w:rPr>
          <w:rFonts w:cs="Arial"/>
          <w:sz w:val="22"/>
        </w:rPr>
      </w:pPr>
    </w:p>
    <w:p w14:paraId="0AC7F1FB" w14:textId="77777777" w:rsidR="004024D6" w:rsidRDefault="004024D6" w:rsidP="004024D6">
      <w:pPr>
        <w:autoSpaceDE w:val="0"/>
        <w:autoSpaceDN w:val="0"/>
        <w:adjustRightInd w:val="0"/>
        <w:rPr>
          <w:rFonts w:cs="Arial"/>
          <w:szCs w:val="24"/>
        </w:rPr>
      </w:pPr>
    </w:p>
    <w:p w14:paraId="339AD2F2" w14:textId="77777777" w:rsidR="004024D6" w:rsidRDefault="004024D6" w:rsidP="004024D6">
      <w:pPr>
        <w:autoSpaceDE w:val="0"/>
        <w:autoSpaceDN w:val="0"/>
        <w:adjustRightInd w:val="0"/>
        <w:rPr>
          <w:rFonts w:cs="Arial"/>
          <w:szCs w:val="24"/>
        </w:rPr>
      </w:pPr>
    </w:p>
    <w:p w14:paraId="559B608F" w14:textId="77777777" w:rsidR="004024D6" w:rsidRDefault="004024D6" w:rsidP="004024D6">
      <w:pPr>
        <w:autoSpaceDE w:val="0"/>
        <w:autoSpaceDN w:val="0"/>
        <w:adjustRightInd w:val="0"/>
        <w:rPr>
          <w:rFonts w:cs="Arial"/>
          <w:szCs w:val="24"/>
        </w:rPr>
      </w:pPr>
    </w:p>
    <w:p w14:paraId="44D43533" w14:textId="77777777" w:rsidR="004024D6" w:rsidRDefault="004024D6" w:rsidP="004024D6">
      <w:pPr>
        <w:autoSpaceDE w:val="0"/>
        <w:autoSpaceDN w:val="0"/>
        <w:adjustRightInd w:val="0"/>
        <w:rPr>
          <w:rFonts w:cs="Arial"/>
          <w:szCs w:val="24"/>
        </w:rPr>
      </w:pPr>
    </w:p>
    <w:p w14:paraId="1C09CAE8" w14:textId="77777777" w:rsidR="004024D6" w:rsidRDefault="004024D6" w:rsidP="004024D6">
      <w:pPr>
        <w:autoSpaceDE w:val="0"/>
        <w:autoSpaceDN w:val="0"/>
        <w:adjustRightInd w:val="0"/>
        <w:rPr>
          <w:rFonts w:cs="Arial"/>
          <w:szCs w:val="24"/>
        </w:rPr>
      </w:pPr>
    </w:p>
    <w:p w14:paraId="3EB9F6E8" w14:textId="77777777" w:rsidR="004024D6" w:rsidRDefault="004024D6" w:rsidP="004024D6">
      <w:pPr>
        <w:autoSpaceDE w:val="0"/>
        <w:autoSpaceDN w:val="0"/>
        <w:adjustRightInd w:val="0"/>
        <w:rPr>
          <w:rFonts w:cs="Arial"/>
          <w:szCs w:val="24"/>
        </w:rPr>
      </w:pPr>
    </w:p>
    <w:p w14:paraId="7F41E6D6" w14:textId="77777777" w:rsidR="004024D6" w:rsidRPr="007C3EB8" w:rsidRDefault="004024D6" w:rsidP="004024D6"/>
    <w:p w14:paraId="1E41A7AA" w14:textId="77777777" w:rsidR="00087148" w:rsidRPr="00C97042" w:rsidRDefault="00087148" w:rsidP="004024D6">
      <w:pPr>
        <w:spacing w:line="240" w:lineRule="auto"/>
        <w:jc w:val="center"/>
        <w:rPr>
          <w:rFonts w:cs="Arial"/>
          <w:szCs w:val="24"/>
        </w:rPr>
      </w:pPr>
    </w:p>
    <w:sectPr w:rsidR="00087148" w:rsidRPr="00C97042" w:rsidSect="00974D71">
      <w:headerReference w:type="default" r:id="rId9"/>
      <w:footerReference w:type="default" r:id="rId10"/>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A7181" w14:textId="77777777" w:rsidR="001E773C" w:rsidRDefault="001E773C" w:rsidP="008A6585">
      <w:pPr>
        <w:spacing w:after="0" w:line="240" w:lineRule="auto"/>
      </w:pPr>
      <w:r>
        <w:separator/>
      </w:r>
    </w:p>
  </w:endnote>
  <w:endnote w:type="continuationSeparator" w:id="0">
    <w:p w14:paraId="53F59C85" w14:textId="77777777" w:rsidR="001E773C" w:rsidRDefault="001E773C" w:rsidP="008A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B252" w14:textId="77777777" w:rsidR="008A6585" w:rsidRDefault="008A6585" w:rsidP="008A6585">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170A44" w:rsidRPr="00170A44">
      <w:rPr>
        <w:caps/>
        <w:noProof/>
        <w:color w:val="4F81BD" w:themeColor="accent1"/>
        <w:lang w:val="es-ES"/>
      </w:rPr>
      <w:t>2</w:t>
    </w:r>
    <w:r>
      <w:rPr>
        <w:caps/>
        <w:color w:val="4F81BD" w:themeColor="accent1"/>
      </w:rPr>
      <w:fldChar w:fldCharType="end"/>
    </w:r>
  </w:p>
  <w:p w14:paraId="2295C9F5" w14:textId="77777777" w:rsidR="008A6585" w:rsidRDefault="008A65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45F7" w14:textId="77777777" w:rsidR="001E773C" w:rsidRDefault="001E773C" w:rsidP="008A6585">
      <w:pPr>
        <w:spacing w:after="0" w:line="240" w:lineRule="auto"/>
      </w:pPr>
      <w:r>
        <w:separator/>
      </w:r>
    </w:p>
  </w:footnote>
  <w:footnote w:type="continuationSeparator" w:id="0">
    <w:p w14:paraId="6B5AA2E8" w14:textId="77777777" w:rsidR="001E773C" w:rsidRDefault="001E773C" w:rsidP="008A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7163" w14:textId="77777777" w:rsidR="008A6585" w:rsidRDefault="008A6585">
    <w:pPr>
      <w:pStyle w:val="Encabezado"/>
    </w:pPr>
  </w:p>
  <w:tbl>
    <w:tblPr>
      <w:tblW w:w="1015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E22464" w14:paraId="5F73649E" w14:textId="77777777" w:rsidTr="006B18DC">
      <w:trPr>
        <w:trHeight w:val="694"/>
      </w:trPr>
      <w:tc>
        <w:tcPr>
          <w:tcW w:w="3671" w:type="dxa"/>
          <w:vMerge w:val="restart"/>
        </w:tcPr>
        <w:p w14:paraId="0E88A3B5" w14:textId="5136EAE9" w:rsidR="00E22464" w:rsidRPr="002D2B31" w:rsidRDefault="00170A44" w:rsidP="006B18DC">
          <w:pPr>
            <w:jc w:val="center"/>
            <w:rPr>
              <w:rFonts w:eastAsia="Trebuchet MS" w:cs="Arial"/>
              <w:b/>
              <w:sz w:val="20"/>
            </w:rPr>
          </w:pPr>
          <w:r>
            <w:rPr>
              <w:noProof/>
            </w:rPr>
            <w:drawing>
              <wp:anchor distT="0" distB="0" distL="114300" distR="114300" simplePos="0" relativeHeight="251658240" behindDoc="1" locked="0" layoutInCell="1" allowOverlap="1" wp14:anchorId="1FD7A5A6" wp14:editId="230F5F16">
                <wp:simplePos x="0" y="0"/>
                <wp:positionH relativeFrom="column">
                  <wp:posOffset>74295</wp:posOffset>
                </wp:positionH>
                <wp:positionV relativeFrom="paragraph">
                  <wp:posOffset>33656</wp:posOffset>
                </wp:positionV>
                <wp:extent cx="2009775" cy="628650"/>
                <wp:effectExtent l="0" t="0" r="9525"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24F3E" w14:textId="07368271" w:rsidR="00E22464" w:rsidRPr="002D2B31" w:rsidRDefault="00E22464" w:rsidP="00170A44">
          <w:pPr>
            <w:jc w:val="left"/>
            <w:rPr>
              <w:rFonts w:eastAsia="Trebuchet MS" w:cs="Arial"/>
              <w:b/>
              <w:sz w:val="20"/>
            </w:rPr>
          </w:pPr>
        </w:p>
      </w:tc>
      <w:tc>
        <w:tcPr>
          <w:tcW w:w="4286" w:type="dxa"/>
          <w:vMerge w:val="restart"/>
          <w:vAlign w:val="center"/>
        </w:tcPr>
        <w:p w14:paraId="26338044" w14:textId="49BDB163" w:rsidR="00E22464" w:rsidRPr="00E22464" w:rsidRDefault="00D66CC1" w:rsidP="00A95FB8">
          <w:pPr>
            <w:spacing w:line="240" w:lineRule="auto"/>
            <w:jc w:val="center"/>
            <w:rPr>
              <w:rFonts w:eastAsia="Trebuchet MS" w:cs="Arial"/>
              <w:b/>
              <w:sz w:val="20"/>
              <w:szCs w:val="20"/>
            </w:rPr>
          </w:pPr>
          <w:r w:rsidRPr="00D66CC1">
            <w:rPr>
              <w:rFonts w:cs="Arial"/>
              <w:b/>
              <w:sz w:val="20"/>
              <w:szCs w:val="20"/>
            </w:rPr>
            <w:t>PROCEDIMIENTO DE INSPECCIONES DE SEGURIDAD</w:t>
          </w:r>
        </w:p>
      </w:tc>
      <w:tc>
        <w:tcPr>
          <w:tcW w:w="2196" w:type="dxa"/>
          <w:vAlign w:val="center"/>
        </w:tcPr>
        <w:p w14:paraId="20CC7A0F" w14:textId="14307FF7" w:rsidR="00E22464" w:rsidRPr="00E22464" w:rsidRDefault="00017B04" w:rsidP="006E7AE7">
          <w:pPr>
            <w:jc w:val="center"/>
            <w:rPr>
              <w:rFonts w:eastAsia="Trebuchet MS" w:cs="Arial"/>
              <w:b/>
              <w:sz w:val="20"/>
            </w:rPr>
          </w:pPr>
          <w:r>
            <w:rPr>
              <w:rFonts w:eastAsia="Trebuchet MS" w:cs="Arial"/>
              <w:b/>
              <w:sz w:val="20"/>
            </w:rPr>
            <w:t>Versión 0</w:t>
          </w:r>
        </w:p>
      </w:tc>
    </w:tr>
    <w:tr w:rsidR="00E22464" w14:paraId="2E0ECC46" w14:textId="77777777" w:rsidTr="006B18DC">
      <w:trPr>
        <w:trHeight w:val="121"/>
      </w:trPr>
      <w:tc>
        <w:tcPr>
          <w:tcW w:w="3671" w:type="dxa"/>
          <w:vMerge/>
        </w:tcPr>
        <w:p w14:paraId="68E7F310" w14:textId="77777777" w:rsidR="00E22464" w:rsidRPr="002D2B31" w:rsidRDefault="00E22464" w:rsidP="006B18DC">
          <w:pPr>
            <w:rPr>
              <w:rFonts w:eastAsia="Trebuchet MS" w:cs="Arial"/>
              <w:sz w:val="20"/>
            </w:rPr>
          </w:pPr>
        </w:p>
      </w:tc>
      <w:tc>
        <w:tcPr>
          <w:tcW w:w="4286" w:type="dxa"/>
          <w:vMerge/>
          <w:vAlign w:val="center"/>
        </w:tcPr>
        <w:p w14:paraId="25649BB5" w14:textId="77777777" w:rsidR="00E22464" w:rsidRPr="00E22464" w:rsidRDefault="00E22464" w:rsidP="006B18DC">
          <w:pPr>
            <w:jc w:val="center"/>
            <w:rPr>
              <w:rFonts w:eastAsia="Trebuchet MS" w:cs="Arial"/>
              <w:sz w:val="20"/>
            </w:rPr>
          </w:pPr>
        </w:p>
      </w:tc>
      <w:tc>
        <w:tcPr>
          <w:tcW w:w="2196" w:type="dxa"/>
          <w:vAlign w:val="center"/>
        </w:tcPr>
        <w:p w14:paraId="1FB64200" w14:textId="096F4033" w:rsidR="00E22464" w:rsidRPr="00E22464" w:rsidRDefault="00C72F90" w:rsidP="006B18DC">
          <w:pPr>
            <w:jc w:val="center"/>
            <w:rPr>
              <w:rFonts w:eastAsia="Trebuchet MS" w:cs="Arial"/>
              <w:b/>
              <w:sz w:val="20"/>
            </w:rPr>
          </w:pPr>
          <w:r>
            <w:rPr>
              <w:rFonts w:eastAsia="Trebuchet MS" w:cs="Arial"/>
              <w:b/>
              <w:sz w:val="20"/>
            </w:rPr>
            <w:t>5</w:t>
          </w:r>
          <w:r w:rsidR="00017B04">
            <w:rPr>
              <w:rFonts w:eastAsia="Trebuchet MS" w:cs="Arial"/>
              <w:b/>
              <w:sz w:val="20"/>
            </w:rPr>
            <w:t>/</w:t>
          </w:r>
          <w:r w:rsidR="00170A44">
            <w:rPr>
              <w:rFonts w:eastAsia="Trebuchet MS" w:cs="Arial"/>
              <w:b/>
              <w:sz w:val="20"/>
            </w:rPr>
            <w:t>10</w:t>
          </w:r>
          <w:r w:rsidR="00017B04">
            <w:rPr>
              <w:rFonts w:eastAsia="Trebuchet MS" w:cs="Arial"/>
              <w:b/>
              <w:sz w:val="20"/>
            </w:rPr>
            <w:t>/20</w:t>
          </w:r>
          <w:r w:rsidR="00170A44">
            <w:rPr>
              <w:rFonts w:eastAsia="Trebuchet MS" w:cs="Arial"/>
              <w:b/>
              <w:sz w:val="20"/>
            </w:rPr>
            <w:t>21</w:t>
          </w:r>
        </w:p>
      </w:tc>
    </w:tr>
  </w:tbl>
  <w:p w14:paraId="08BF5DD8" w14:textId="77777777" w:rsidR="008A6585" w:rsidRDefault="008A65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6"/>
    <w:lvl w:ilvl="0">
      <w:start w:val="1"/>
      <w:numFmt w:val="decimal"/>
      <w:lvlText w:val="%1."/>
      <w:lvlJc w:val="left"/>
      <w:pPr>
        <w:tabs>
          <w:tab w:val="num" w:pos="1856"/>
        </w:tabs>
        <w:ind w:left="1856"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720"/>
        </w:tabs>
        <w:ind w:left="720" w:hanging="360"/>
      </w:pPr>
    </w:lvl>
  </w:abstractNum>
  <w:abstractNum w:abstractNumId="7" w15:restartNumberingAfterBreak="0">
    <w:nsid w:val="00000009"/>
    <w:multiLevelType w:val="singleLevel"/>
    <w:tmpl w:val="00000009"/>
    <w:name w:val="WW8Num8"/>
    <w:lvl w:ilvl="0">
      <w:start w:val="1"/>
      <w:numFmt w:val="lowerLetter"/>
      <w:lvlText w:val="%1."/>
      <w:lvlJc w:val="left"/>
      <w:pPr>
        <w:tabs>
          <w:tab w:val="num" w:pos="720"/>
        </w:tabs>
        <w:ind w:left="720" w:hanging="360"/>
      </w:pPr>
      <w:rPr>
        <w:b w:val="0"/>
      </w:rPr>
    </w:lvl>
  </w:abstractNum>
  <w:abstractNum w:abstractNumId="8" w15:restartNumberingAfterBreak="0">
    <w:nsid w:val="0000000A"/>
    <w:multiLevelType w:val="singleLevel"/>
    <w:tmpl w:val="0000000A"/>
    <w:name w:val="WW8Num9"/>
    <w:lvl w:ilvl="0">
      <w:start w:val="1"/>
      <w:numFmt w:val="decimal"/>
      <w:lvlText w:val="%1."/>
      <w:lvlJc w:val="left"/>
      <w:pPr>
        <w:tabs>
          <w:tab w:val="num" w:pos="720"/>
        </w:tabs>
        <w:ind w:left="720" w:hanging="360"/>
      </w:pPr>
      <w:rPr>
        <w:b w:val="0"/>
      </w:rPr>
    </w:lvl>
  </w:abstractNum>
  <w:abstractNum w:abstractNumId="9" w15:restartNumberingAfterBreak="0">
    <w:nsid w:val="0000000B"/>
    <w:multiLevelType w:val="singleLevel"/>
    <w:tmpl w:val="0000000B"/>
    <w:name w:val="WW8Num10"/>
    <w:lvl w:ilvl="0">
      <w:start w:val="1"/>
      <w:numFmt w:val="lowerLetter"/>
      <w:lvlText w:val="%1)"/>
      <w:lvlJc w:val="left"/>
      <w:pPr>
        <w:tabs>
          <w:tab w:val="num" w:pos="0"/>
        </w:tabs>
        <w:ind w:left="720" w:hanging="360"/>
      </w:p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13"/>
    <w:lvl w:ilvl="0">
      <w:start w:val="3"/>
      <w:numFmt w:val="lowerLetter"/>
      <w:lvlText w:val="%1) "/>
      <w:lvlJc w:val="left"/>
      <w:pPr>
        <w:tabs>
          <w:tab w:val="num" w:pos="0"/>
        </w:tabs>
        <w:ind w:left="283" w:hanging="283"/>
      </w:pPr>
      <w:rPr>
        <w:rFonts w:ascii="Arial" w:hAnsi="Arial"/>
        <w:sz w:val="24"/>
      </w:r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0000000F"/>
    <w:name w:val="WW8Num15"/>
    <w:lvl w:ilvl="0">
      <w:start w:val="5"/>
      <w:numFmt w:val="lowerLetter"/>
      <w:lvlText w:val="%1)"/>
      <w:lvlJc w:val="left"/>
      <w:pPr>
        <w:tabs>
          <w:tab w:val="num" w:pos="0"/>
        </w:tabs>
        <w:ind w:left="720" w:hanging="360"/>
      </w:pPr>
    </w:lvl>
  </w:abstractNum>
  <w:abstractNum w:abstractNumId="14" w15:restartNumberingAfterBreak="0">
    <w:nsid w:val="048D4861"/>
    <w:multiLevelType w:val="hybridMultilevel"/>
    <w:tmpl w:val="C672A0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061578DA"/>
    <w:multiLevelType w:val="multilevel"/>
    <w:tmpl w:val="386AA8FE"/>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sz w:val="28"/>
      </w:rPr>
    </w:lvl>
    <w:lvl w:ilvl="2">
      <w:start w:val="1"/>
      <w:numFmt w:val="upperLetter"/>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16" w15:restartNumberingAfterBreak="0">
    <w:nsid w:val="10E12EF7"/>
    <w:multiLevelType w:val="hybridMultilevel"/>
    <w:tmpl w:val="D3D8C09C"/>
    <w:lvl w:ilvl="0" w:tplc="4518FD1E">
      <w:start w:val="1"/>
      <w:numFmt w:val="bullet"/>
      <w:pStyle w:val="vieta1"/>
      <w:lvlText w:val=""/>
      <w:lvlJc w:val="left"/>
      <w:pPr>
        <w:tabs>
          <w:tab w:val="num" w:pos="714"/>
        </w:tabs>
        <w:ind w:left="714" w:hanging="357"/>
      </w:pPr>
      <w:rPr>
        <w:rFonts w:ascii="Symbol" w:hAnsi="Symbol" w:hint="default"/>
      </w:rPr>
    </w:lvl>
    <w:lvl w:ilvl="1" w:tplc="0C0A0003" w:tentative="1">
      <w:start w:val="1"/>
      <w:numFmt w:val="bullet"/>
      <w:lvlText w:val="o"/>
      <w:lvlJc w:val="left"/>
      <w:pPr>
        <w:tabs>
          <w:tab w:val="num" w:pos="1797"/>
        </w:tabs>
        <w:ind w:left="1797" w:hanging="360"/>
      </w:pPr>
      <w:rPr>
        <w:rFonts w:ascii="Courier New" w:hAnsi="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12B717F1"/>
    <w:multiLevelType w:val="hybridMultilevel"/>
    <w:tmpl w:val="602868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6EC192C"/>
    <w:multiLevelType w:val="hybridMultilevel"/>
    <w:tmpl w:val="DCA2D8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46740A"/>
    <w:multiLevelType w:val="multilevel"/>
    <w:tmpl w:val="A06854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E1121CC"/>
    <w:multiLevelType w:val="multilevel"/>
    <w:tmpl w:val="82825D0E"/>
    <w:lvl w:ilvl="0">
      <w:start w:val="4"/>
      <w:numFmt w:val="decimal"/>
      <w:lvlText w:val="%1."/>
      <w:lvlJc w:val="left"/>
      <w:pPr>
        <w:ind w:left="420" w:hanging="420"/>
      </w:pPr>
      <w:rPr>
        <w:rFonts w:ascii="Century Gothic" w:hAnsi="Century Gothic" w:hint="default"/>
        <w:color w:val="244061"/>
        <w:sz w:val="24"/>
      </w:rPr>
    </w:lvl>
    <w:lvl w:ilvl="1">
      <w:start w:val="4"/>
      <w:numFmt w:val="decimal"/>
      <w:lvlText w:val="%1.%2."/>
      <w:lvlJc w:val="left"/>
      <w:pPr>
        <w:ind w:left="420" w:hanging="420"/>
      </w:pPr>
      <w:rPr>
        <w:rFonts w:ascii="Century Gothic" w:hAnsi="Century Gothic" w:hint="default"/>
        <w:color w:val="244061"/>
        <w:sz w:val="24"/>
      </w:rPr>
    </w:lvl>
    <w:lvl w:ilvl="2">
      <w:start w:val="1"/>
      <w:numFmt w:val="decimal"/>
      <w:lvlText w:val="%1.%2.%3."/>
      <w:lvlJc w:val="left"/>
      <w:pPr>
        <w:ind w:left="720" w:hanging="720"/>
      </w:pPr>
      <w:rPr>
        <w:rFonts w:ascii="Century Gothic" w:hAnsi="Century Gothic" w:hint="default"/>
        <w:color w:val="244061"/>
        <w:sz w:val="24"/>
      </w:rPr>
    </w:lvl>
    <w:lvl w:ilvl="3">
      <w:start w:val="1"/>
      <w:numFmt w:val="decimal"/>
      <w:lvlText w:val="%1.%2.%3.%4."/>
      <w:lvlJc w:val="left"/>
      <w:pPr>
        <w:ind w:left="720" w:hanging="720"/>
      </w:pPr>
      <w:rPr>
        <w:rFonts w:ascii="Century Gothic" w:hAnsi="Century Gothic" w:hint="default"/>
        <w:color w:val="244061"/>
        <w:sz w:val="24"/>
      </w:rPr>
    </w:lvl>
    <w:lvl w:ilvl="4">
      <w:start w:val="1"/>
      <w:numFmt w:val="decimal"/>
      <w:lvlText w:val="%1.%2.%3.%4.%5."/>
      <w:lvlJc w:val="left"/>
      <w:pPr>
        <w:ind w:left="1080" w:hanging="1080"/>
      </w:pPr>
      <w:rPr>
        <w:rFonts w:ascii="Century Gothic" w:hAnsi="Century Gothic" w:hint="default"/>
        <w:color w:val="244061"/>
        <w:sz w:val="24"/>
      </w:rPr>
    </w:lvl>
    <w:lvl w:ilvl="5">
      <w:start w:val="1"/>
      <w:numFmt w:val="decimal"/>
      <w:lvlText w:val="%1.%2.%3.%4.%5.%6."/>
      <w:lvlJc w:val="left"/>
      <w:pPr>
        <w:ind w:left="1080" w:hanging="1080"/>
      </w:pPr>
      <w:rPr>
        <w:rFonts w:ascii="Century Gothic" w:hAnsi="Century Gothic" w:hint="default"/>
        <w:color w:val="244061"/>
        <w:sz w:val="24"/>
      </w:rPr>
    </w:lvl>
    <w:lvl w:ilvl="6">
      <w:start w:val="1"/>
      <w:numFmt w:val="decimal"/>
      <w:lvlText w:val="%1.%2.%3.%4.%5.%6.%7."/>
      <w:lvlJc w:val="left"/>
      <w:pPr>
        <w:ind w:left="1440" w:hanging="1440"/>
      </w:pPr>
      <w:rPr>
        <w:rFonts w:ascii="Century Gothic" w:hAnsi="Century Gothic" w:hint="default"/>
        <w:color w:val="244061"/>
        <w:sz w:val="24"/>
      </w:rPr>
    </w:lvl>
    <w:lvl w:ilvl="7">
      <w:start w:val="1"/>
      <w:numFmt w:val="decimal"/>
      <w:lvlText w:val="%1.%2.%3.%4.%5.%6.%7.%8."/>
      <w:lvlJc w:val="left"/>
      <w:pPr>
        <w:ind w:left="1440" w:hanging="1440"/>
      </w:pPr>
      <w:rPr>
        <w:rFonts w:ascii="Century Gothic" w:hAnsi="Century Gothic" w:hint="default"/>
        <w:color w:val="244061"/>
        <w:sz w:val="24"/>
      </w:rPr>
    </w:lvl>
    <w:lvl w:ilvl="8">
      <w:start w:val="1"/>
      <w:numFmt w:val="decimal"/>
      <w:lvlText w:val="%1.%2.%3.%4.%5.%6.%7.%8.%9."/>
      <w:lvlJc w:val="left"/>
      <w:pPr>
        <w:ind w:left="1800" w:hanging="1800"/>
      </w:pPr>
      <w:rPr>
        <w:rFonts w:ascii="Century Gothic" w:hAnsi="Century Gothic" w:hint="default"/>
        <w:color w:val="244061"/>
        <w:sz w:val="24"/>
      </w:rPr>
    </w:lvl>
  </w:abstractNum>
  <w:abstractNum w:abstractNumId="21" w15:restartNumberingAfterBreak="0">
    <w:nsid w:val="285D44EB"/>
    <w:multiLevelType w:val="hybridMultilevel"/>
    <w:tmpl w:val="64BA9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9E131DC"/>
    <w:multiLevelType w:val="hybridMultilevel"/>
    <w:tmpl w:val="18A4D0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F03617"/>
    <w:multiLevelType w:val="hybridMultilevel"/>
    <w:tmpl w:val="ADC85CBE"/>
    <w:lvl w:ilvl="0" w:tplc="24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121974"/>
    <w:multiLevelType w:val="hybridMultilevel"/>
    <w:tmpl w:val="7BFCE500"/>
    <w:lvl w:ilvl="0" w:tplc="3AE847CA">
      <w:start w:val="1"/>
      <w:numFmt w:val="bullet"/>
      <w:lvlText w:val=""/>
      <w:lvlJc w:val="left"/>
      <w:pPr>
        <w:tabs>
          <w:tab w:val="num" w:pos="567"/>
        </w:tabs>
        <w:ind w:left="567" w:hanging="28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9093C"/>
    <w:multiLevelType w:val="hybridMultilevel"/>
    <w:tmpl w:val="5754C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7C52531"/>
    <w:multiLevelType w:val="hybridMultilevel"/>
    <w:tmpl w:val="0A1644AA"/>
    <w:lvl w:ilvl="0" w:tplc="3AE847CA">
      <w:start w:val="1"/>
      <w:numFmt w:val="bullet"/>
      <w:lvlText w:val=""/>
      <w:lvlJc w:val="left"/>
      <w:pPr>
        <w:tabs>
          <w:tab w:val="num" w:pos="567"/>
        </w:tabs>
        <w:ind w:left="567" w:hanging="28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D611B0"/>
    <w:multiLevelType w:val="hybridMultilevel"/>
    <w:tmpl w:val="7B8E8D50"/>
    <w:name w:val="WW8Num14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0413F1"/>
    <w:multiLevelType w:val="hybridMultilevel"/>
    <w:tmpl w:val="06F2D896"/>
    <w:lvl w:ilvl="0" w:tplc="13CA95B6">
      <w:start w:val="1"/>
      <w:numFmt w:val="decimal"/>
      <w:lvlText w:val="%1."/>
      <w:lvlJc w:val="left"/>
      <w:pPr>
        <w:ind w:left="720" w:hanging="360"/>
      </w:pPr>
      <w:rPr>
        <w:rFonts w:eastAsiaTheme="minorHAns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8FC1E43"/>
    <w:multiLevelType w:val="hybridMultilevel"/>
    <w:tmpl w:val="6142A2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4A50269D"/>
    <w:multiLevelType w:val="hybridMultilevel"/>
    <w:tmpl w:val="3E521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BAF307F"/>
    <w:multiLevelType w:val="hybridMultilevel"/>
    <w:tmpl w:val="856AB0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0E35F9E"/>
    <w:multiLevelType w:val="hybridMultilevel"/>
    <w:tmpl w:val="1AC206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50E1"/>
    <w:multiLevelType w:val="hybridMultilevel"/>
    <w:tmpl w:val="A8E84B9E"/>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2384A6D"/>
    <w:multiLevelType w:val="hybridMultilevel"/>
    <w:tmpl w:val="EFFA0E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70A268E"/>
    <w:multiLevelType w:val="hybridMultilevel"/>
    <w:tmpl w:val="89BA2D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DA93A6D"/>
    <w:multiLevelType w:val="multilevel"/>
    <w:tmpl w:val="2D58F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6F17DA"/>
    <w:multiLevelType w:val="multilevel"/>
    <w:tmpl w:val="8A36CB8C"/>
    <w:lvl w:ilvl="0">
      <w:start w:val="1"/>
      <w:numFmt w:val="decimal"/>
      <w:lvlText w:val="%1."/>
      <w:lvlJc w:val="left"/>
      <w:pPr>
        <w:ind w:left="6740" w:hanging="360"/>
      </w:pPr>
      <w:rPr>
        <w:rFonts w:hint="default"/>
      </w:rPr>
    </w:lvl>
    <w:lvl w:ilvl="1">
      <w:start w:val="2"/>
      <w:numFmt w:val="decimal"/>
      <w:isLgl/>
      <w:lvlText w:val="%1.%2."/>
      <w:lvlJc w:val="left"/>
      <w:pPr>
        <w:ind w:left="6740" w:hanging="360"/>
      </w:pPr>
      <w:rPr>
        <w:rFonts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7100" w:hanging="720"/>
      </w:pPr>
      <w:rPr>
        <w:rFonts w:hint="default"/>
      </w:rPr>
    </w:lvl>
    <w:lvl w:ilvl="4">
      <w:start w:val="1"/>
      <w:numFmt w:val="decimal"/>
      <w:isLgl/>
      <w:lvlText w:val="%1.%2.%3.%4.%5."/>
      <w:lvlJc w:val="left"/>
      <w:pPr>
        <w:ind w:left="7460"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7820" w:hanging="1440"/>
      </w:pPr>
      <w:rPr>
        <w:rFonts w:hint="default"/>
      </w:rPr>
    </w:lvl>
    <w:lvl w:ilvl="8">
      <w:start w:val="1"/>
      <w:numFmt w:val="decimal"/>
      <w:isLgl/>
      <w:lvlText w:val="%1.%2.%3.%4.%5.%6.%7.%8.%9."/>
      <w:lvlJc w:val="left"/>
      <w:pPr>
        <w:ind w:left="8180" w:hanging="1800"/>
      </w:pPr>
      <w:rPr>
        <w:rFonts w:hint="default"/>
      </w:rPr>
    </w:lvl>
  </w:abstractNum>
  <w:abstractNum w:abstractNumId="38" w15:restartNumberingAfterBreak="0">
    <w:nsid w:val="74F93686"/>
    <w:multiLevelType w:val="hybridMultilevel"/>
    <w:tmpl w:val="06F8A75E"/>
    <w:lvl w:ilvl="0" w:tplc="240A000D">
      <w:start w:val="1"/>
      <w:numFmt w:val="bullet"/>
      <w:lvlText w:val=""/>
      <w:lvlJc w:val="left"/>
      <w:pPr>
        <w:ind w:left="720" w:hanging="360"/>
      </w:pPr>
      <w:rPr>
        <w:rFonts w:ascii="Wingdings" w:hAnsi="Wingdings" w:hint="default"/>
        <w:i/>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39" w15:restartNumberingAfterBreak="0">
    <w:nsid w:val="78B2072D"/>
    <w:multiLevelType w:val="hybridMultilevel"/>
    <w:tmpl w:val="510CC762"/>
    <w:lvl w:ilvl="0" w:tplc="EC842442">
      <w:start w:val="5"/>
      <w:numFmt w:val="bullet"/>
      <w:lvlText w:val=""/>
      <w:lvlJc w:val="left"/>
      <w:pPr>
        <w:ind w:left="644" w:hanging="360"/>
      </w:pPr>
      <w:rPr>
        <w:rFonts w:ascii="Symbol" w:eastAsia="Times New Roman" w:hAnsi="Symbol"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7"/>
  </w:num>
  <w:num w:numId="16">
    <w:abstractNumId w:val="33"/>
  </w:num>
  <w:num w:numId="17">
    <w:abstractNumId w:val="22"/>
  </w:num>
  <w:num w:numId="18">
    <w:abstractNumId w:val="21"/>
  </w:num>
  <w:num w:numId="19">
    <w:abstractNumId w:val="38"/>
  </w:num>
  <w:num w:numId="20">
    <w:abstractNumId w:val="37"/>
  </w:num>
  <w:num w:numId="21">
    <w:abstractNumId w:val="36"/>
  </w:num>
  <w:num w:numId="22">
    <w:abstractNumId w:val="30"/>
  </w:num>
  <w:num w:numId="23">
    <w:abstractNumId w:val="15"/>
  </w:num>
  <w:num w:numId="24">
    <w:abstractNumId w:val="32"/>
  </w:num>
  <w:num w:numId="25">
    <w:abstractNumId w:val="16"/>
  </w:num>
  <w:num w:numId="26">
    <w:abstractNumId w:val="18"/>
  </w:num>
  <w:num w:numId="27">
    <w:abstractNumId w:val="20"/>
  </w:num>
  <w:num w:numId="28">
    <w:abstractNumId w:val="25"/>
  </w:num>
  <w:num w:numId="29">
    <w:abstractNumId w:val="17"/>
  </w:num>
  <w:num w:numId="30">
    <w:abstractNumId w:val="29"/>
  </w:num>
  <w:num w:numId="31">
    <w:abstractNumId w:val="14"/>
  </w:num>
  <w:num w:numId="32">
    <w:abstractNumId w:val="31"/>
  </w:num>
  <w:num w:numId="33">
    <w:abstractNumId w:val="28"/>
  </w:num>
  <w:num w:numId="34">
    <w:abstractNumId w:val="26"/>
  </w:num>
  <w:num w:numId="35">
    <w:abstractNumId w:val="24"/>
  </w:num>
  <w:num w:numId="36">
    <w:abstractNumId w:val="19"/>
  </w:num>
  <w:num w:numId="37">
    <w:abstractNumId w:val="23"/>
  </w:num>
  <w:num w:numId="38">
    <w:abstractNumId w:val="34"/>
  </w:num>
  <w:num w:numId="39">
    <w:abstractNumId w:val="35"/>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CO"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585"/>
    <w:rsid w:val="00017B04"/>
    <w:rsid w:val="00087148"/>
    <w:rsid w:val="000D4BAF"/>
    <w:rsid w:val="00135E5C"/>
    <w:rsid w:val="00170A44"/>
    <w:rsid w:val="00173B14"/>
    <w:rsid w:val="001C0E7D"/>
    <w:rsid w:val="001E773C"/>
    <w:rsid w:val="00216E0B"/>
    <w:rsid w:val="00260374"/>
    <w:rsid w:val="002A4487"/>
    <w:rsid w:val="002D24B6"/>
    <w:rsid w:val="00312871"/>
    <w:rsid w:val="003A5662"/>
    <w:rsid w:val="004024D6"/>
    <w:rsid w:val="00422532"/>
    <w:rsid w:val="00426066"/>
    <w:rsid w:val="00503645"/>
    <w:rsid w:val="00547217"/>
    <w:rsid w:val="006050E8"/>
    <w:rsid w:val="006A41EE"/>
    <w:rsid w:val="006E7AE7"/>
    <w:rsid w:val="00704E8B"/>
    <w:rsid w:val="0073012C"/>
    <w:rsid w:val="007E4689"/>
    <w:rsid w:val="007F1A4F"/>
    <w:rsid w:val="008A6585"/>
    <w:rsid w:val="00974D71"/>
    <w:rsid w:val="00986DCD"/>
    <w:rsid w:val="009A39E1"/>
    <w:rsid w:val="00A22A51"/>
    <w:rsid w:val="00A824BB"/>
    <w:rsid w:val="00A95FB8"/>
    <w:rsid w:val="00BA0460"/>
    <w:rsid w:val="00BA5B14"/>
    <w:rsid w:val="00C72F90"/>
    <w:rsid w:val="00C97042"/>
    <w:rsid w:val="00CB65D1"/>
    <w:rsid w:val="00D30E1A"/>
    <w:rsid w:val="00D527D9"/>
    <w:rsid w:val="00D66CC1"/>
    <w:rsid w:val="00D66EF9"/>
    <w:rsid w:val="00E22464"/>
    <w:rsid w:val="00F072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D0FCE1"/>
  <w15:docId w15:val="{2FF6361A-E059-4B5A-93DB-DF27888E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64"/>
    <w:pPr>
      <w:spacing w:after="120" w:line="360" w:lineRule="auto"/>
      <w:jc w:val="both"/>
    </w:pPr>
    <w:rPr>
      <w:rFonts w:ascii="Arial" w:hAnsi="Arial"/>
      <w:sz w:val="24"/>
      <w:lang w:eastAsia="es-CO"/>
    </w:rPr>
  </w:style>
  <w:style w:type="paragraph" w:styleId="Ttulo1">
    <w:name w:val="heading 1"/>
    <w:aliases w:val="Título 1-BCN,Edgar 1"/>
    <w:basedOn w:val="Normal"/>
    <w:next w:val="Normal"/>
    <w:link w:val="Ttulo1Car"/>
    <w:autoRedefine/>
    <w:uiPriority w:val="99"/>
    <w:qFormat/>
    <w:rsid w:val="00974D71"/>
    <w:pPr>
      <w:keepNext/>
      <w:spacing w:after="0" w:line="240" w:lineRule="auto"/>
      <w:outlineLvl w:val="0"/>
    </w:pPr>
    <w:rPr>
      <w:rFonts w:eastAsia="Times New Roman" w:cs="Arial"/>
      <w:b/>
      <w:sz w:val="28"/>
      <w:szCs w:val="24"/>
      <w:lang w:eastAsia="es-ES"/>
    </w:rPr>
  </w:style>
  <w:style w:type="paragraph" w:styleId="Ttulo2">
    <w:name w:val="heading 2"/>
    <w:basedOn w:val="Normal"/>
    <w:next w:val="Normal"/>
    <w:link w:val="Ttulo2Car"/>
    <w:uiPriority w:val="9"/>
    <w:semiHidden/>
    <w:unhideWhenUsed/>
    <w:qFormat/>
    <w:rsid w:val="00974D71"/>
    <w:pPr>
      <w:keepNext/>
      <w:keepLines/>
      <w:spacing w:before="40" w:after="0" w:line="240" w:lineRule="auto"/>
      <w:jc w:val="left"/>
      <w:outlineLvl w:val="1"/>
    </w:pPr>
    <w:rPr>
      <w:rFonts w:asciiTheme="majorHAnsi" w:eastAsiaTheme="majorEastAsia" w:hAnsiTheme="majorHAnsi" w:cstheme="majorBidi"/>
      <w:color w:val="365F91" w:themeColor="accent1" w:themeShade="BF"/>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unhideWhenUsed/>
    <w:qFormat/>
    <w:rsid w:val="008A6585"/>
    <w:pPr>
      <w:tabs>
        <w:tab w:val="center" w:pos="4419"/>
        <w:tab w:val="right" w:pos="8838"/>
      </w:tabs>
      <w:spacing w:after="0" w:line="240" w:lineRule="auto"/>
    </w:pPr>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basedOn w:val="Fuentedeprrafopredeter"/>
    <w:link w:val="Encabezado"/>
    <w:uiPriority w:val="99"/>
    <w:rsid w:val="008A6585"/>
  </w:style>
  <w:style w:type="paragraph" w:styleId="Piedepgina">
    <w:name w:val="footer"/>
    <w:basedOn w:val="Normal"/>
    <w:link w:val="PiedepginaCar"/>
    <w:uiPriority w:val="99"/>
    <w:unhideWhenUsed/>
    <w:rsid w:val="008A6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585"/>
  </w:style>
  <w:style w:type="paragraph" w:styleId="Textodeglobo">
    <w:name w:val="Balloon Text"/>
    <w:basedOn w:val="Normal"/>
    <w:link w:val="TextodegloboCar"/>
    <w:uiPriority w:val="99"/>
    <w:semiHidden/>
    <w:unhideWhenUsed/>
    <w:rsid w:val="008A65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585"/>
    <w:rPr>
      <w:rFonts w:ascii="Tahoma" w:hAnsi="Tahoma" w:cs="Tahoma"/>
      <w:sz w:val="16"/>
      <w:szCs w:val="16"/>
    </w:rPr>
  </w:style>
  <w:style w:type="table" w:styleId="Tablaconcuadrcula">
    <w:name w:val="Table Grid"/>
    <w:basedOn w:val="Tablanormal"/>
    <w:rsid w:val="00E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22464"/>
    <w:rPr>
      <w:sz w:val="16"/>
      <w:szCs w:val="16"/>
    </w:rPr>
  </w:style>
  <w:style w:type="paragraph" w:styleId="Textocomentario">
    <w:name w:val="annotation text"/>
    <w:basedOn w:val="Normal"/>
    <w:link w:val="TextocomentarioCar"/>
    <w:uiPriority w:val="99"/>
    <w:semiHidden/>
    <w:unhideWhenUsed/>
    <w:rsid w:val="00E224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2464"/>
    <w:rPr>
      <w:rFonts w:ascii="Arial" w:hAnsi="Arial"/>
      <w:sz w:val="20"/>
      <w:szCs w:val="20"/>
      <w:lang w:eastAsia="es-CO"/>
    </w:rPr>
  </w:style>
  <w:style w:type="paragraph" w:styleId="Sinespaciado">
    <w:name w:val="No Spacing"/>
    <w:uiPriority w:val="1"/>
    <w:qFormat/>
    <w:rsid w:val="00E22464"/>
    <w:pPr>
      <w:spacing w:after="0" w:line="240" w:lineRule="auto"/>
      <w:jc w:val="both"/>
    </w:pPr>
    <w:rPr>
      <w:rFonts w:ascii="Arial" w:hAnsi="Arial"/>
      <w:sz w:val="24"/>
      <w:lang w:eastAsia="es-CO"/>
    </w:rPr>
  </w:style>
  <w:style w:type="paragraph" w:styleId="Textoindependiente">
    <w:name w:val="Body Text"/>
    <w:basedOn w:val="Normal"/>
    <w:link w:val="TextoindependienteCar"/>
    <w:rsid w:val="00A95FB8"/>
    <w:pPr>
      <w:suppressAutoHyphens/>
      <w:spacing w:after="0" w:line="240" w:lineRule="auto"/>
    </w:pPr>
    <w:rPr>
      <w:rFonts w:eastAsia="Times New Roman" w:cs="Times New Roman"/>
      <w:szCs w:val="20"/>
      <w:lang w:eastAsia="ar-SA"/>
    </w:rPr>
  </w:style>
  <w:style w:type="character" w:customStyle="1" w:styleId="TextoindependienteCar">
    <w:name w:val="Texto independiente Car"/>
    <w:basedOn w:val="Fuentedeprrafopredeter"/>
    <w:link w:val="Textoindependiente"/>
    <w:rsid w:val="00A95FB8"/>
    <w:rPr>
      <w:rFonts w:ascii="Arial" w:eastAsia="Times New Roman" w:hAnsi="Arial" w:cs="Times New Roman"/>
      <w:sz w:val="24"/>
      <w:szCs w:val="20"/>
      <w:lang w:eastAsia="ar-SA"/>
    </w:rPr>
  </w:style>
  <w:style w:type="paragraph" w:customStyle="1" w:styleId="Textosinformato1">
    <w:name w:val="Texto sin formato1"/>
    <w:basedOn w:val="Normal"/>
    <w:rsid w:val="00A95FB8"/>
    <w:pPr>
      <w:suppressAutoHyphens/>
      <w:spacing w:after="0" w:line="240" w:lineRule="auto"/>
      <w:jc w:val="left"/>
    </w:pPr>
    <w:rPr>
      <w:rFonts w:ascii="Courier New" w:eastAsia="Times New Roman" w:hAnsi="Courier New" w:cs="Times New Roman"/>
      <w:sz w:val="20"/>
      <w:szCs w:val="20"/>
      <w:lang w:val="es-ES" w:eastAsia="ar-SA"/>
    </w:rPr>
  </w:style>
  <w:style w:type="paragraph" w:customStyle="1" w:styleId="Cuadrculamedia1-nfasis21">
    <w:name w:val="Cuadrícula media 1 - Énfasis 21"/>
    <w:basedOn w:val="Normal"/>
    <w:uiPriority w:val="34"/>
    <w:qFormat/>
    <w:rsid w:val="00A95FB8"/>
    <w:pPr>
      <w:suppressAutoHyphens/>
      <w:spacing w:after="0" w:line="240" w:lineRule="auto"/>
      <w:ind w:left="708"/>
      <w:jc w:val="left"/>
    </w:pPr>
    <w:rPr>
      <w:rFonts w:ascii="Times New Roman" w:eastAsia="Times New Roman" w:hAnsi="Times New Roman" w:cs="Times New Roman"/>
      <w:sz w:val="20"/>
      <w:szCs w:val="20"/>
      <w:lang w:val="es-ES" w:eastAsia="ar-SA"/>
    </w:rPr>
  </w:style>
  <w:style w:type="character" w:customStyle="1" w:styleId="Ttulo1Car">
    <w:name w:val="Título 1 Car"/>
    <w:aliases w:val="Título 1-BCN Car,Edgar 1 Car"/>
    <w:basedOn w:val="Fuentedeprrafopredeter"/>
    <w:link w:val="Ttulo1"/>
    <w:uiPriority w:val="99"/>
    <w:rsid w:val="00974D71"/>
    <w:rPr>
      <w:rFonts w:ascii="Arial" w:eastAsia="Times New Roman" w:hAnsi="Arial" w:cs="Arial"/>
      <w:b/>
      <w:sz w:val="28"/>
      <w:szCs w:val="24"/>
      <w:lang w:eastAsia="es-ES"/>
    </w:rPr>
  </w:style>
  <w:style w:type="character" w:customStyle="1" w:styleId="Ttulo2Car">
    <w:name w:val="Título 2 Car"/>
    <w:basedOn w:val="Fuentedeprrafopredeter"/>
    <w:link w:val="Ttulo2"/>
    <w:uiPriority w:val="9"/>
    <w:semiHidden/>
    <w:rsid w:val="00974D71"/>
    <w:rPr>
      <w:rFonts w:asciiTheme="majorHAnsi" w:eastAsiaTheme="majorEastAsia" w:hAnsiTheme="majorHAnsi" w:cstheme="majorBidi"/>
      <w:color w:val="365F91" w:themeColor="accent1" w:themeShade="BF"/>
      <w:sz w:val="26"/>
      <w:szCs w:val="26"/>
      <w:lang w:val="es-ES" w:eastAsia="es-ES"/>
    </w:rPr>
  </w:style>
  <w:style w:type="paragraph" w:styleId="Prrafodelista">
    <w:name w:val="List Paragraph"/>
    <w:basedOn w:val="Normal"/>
    <w:link w:val="PrrafodelistaCar"/>
    <w:uiPriority w:val="34"/>
    <w:qFormat/>
    <w:rsid w:val="00974D71"/>
    <w:pPr>
      <w:spacing w:after="0" w:line="240" w:lineRule="auto"/>
      <w:ind w:left="720"/>
      <w:contextualSpacing/>
      <w:jc w:val="left"/>
    </w:pPr>
    <w:rPr>
      <w:rFonts w:ascii="Times New Roman" w:eastAsia="Times New Roman" w:hAnsi="Times New Roman" w:cs="Times New Roman"/>
      <w:sz w:val="20"/>
      <w:szCs w:val="20"/>
      <w:lang w:val="es-ES" w:eastAsia="es-ES"/>
    </w:rPr>
  </w:style>
  <w:style w:type="paragraph" w:customStyle="1" w:styleId="Default">
    <w:name w:val="Default"/>
    <w:rsid w:val="00974D71"/>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link w:val="Prrafodelista"/>
    <w:uiPriority w:val="99"/>
    <w:rsid w:val="00974D71"/>
    <w:rPr>
      <w:rFonts w:ascii="Times New Roman" w:eastAsia="Times New Roman" w:hAnsi="Times New Roman" w:cs="Times New Roman"/>
      <w:sz w:val="20"/>
      <w:szCs w:val="20"/>
      <w:lang w:val="es-ES" w:eastAsia="es-ES"/>
    </w:rPr>
  </w:style>
  <w:style w:type="character" w:styleId="nfasis">
    <w:name w:val="Emphasis"/>
    <w:basedOn w:val="Fuentedeprrafopredeter"/>
    <w:qFormat/>
    <w:rsid w:val="00974D71"/>
    <w:rPr>
      <w:i/>
      <w:iCs/>
    </w:rPr>
  </w:style>
  <w:style w:type="paragraph" w:customStyle="1" w:styleId="Vieta10">
    <w:name w:val="Viñeta 1"/>
    <w:basedOn w:val="Encabezado"/>
    <w:autoRedefine/>
    <w:rsid w:val="00A824BB"/>
    <w:pPr>
      <w:tabs>
        <w:tab w:val="clear" w:pos="4419"/>
        <w:tab w:val="clear" w:pos="8838"/>
      </w:tabs>
      <w:ind w:left="360"/>
    </w:pPr>
    <w:rPr>
      <w:rFonts w:ascii="Times New Roman" w:eastAsia="Times New Roman" w:hAnsi="Times New Roman" w:cs="Times New Roman"/>
      <w:sz w:val="20"/>
      <w:szCs w:val="20"/>
      <w:lang w:val="es-ES" w:eastAsia="es-ES"/>
    </w:rPr>
  </w:style>
  <w:style w:type="paragraph" w:styleId="Continuarlista2">
    <w:name w:val="List Continue 2"/>
    <w:basedOn w:val="Normal"/>
    <w:rsid w:val="00A824BB"/>
    <w:pPr>
      <w:spacing w:line="240" w:lineRule="auto"/>
      <w:ind w:left="566"/>
    </w:pPr>
    <w:rPr>
      <w:rFonts w:eastAsia="Times New Roman" w:cs="Times New Roman"/>
      <w:sz w:val="22"/>
      <w:szCs w:val="20"/>
      <w:lang w:val="es-ES" w:eastAsia="es-ES"/>
    </w:rPr>
  </w:style>
  <w:style w:type="paragraph" w:customStyle="1" w:styleId="vieta1">
    <w:name w:val="viñeta 1"/>
    <w:basedOn w:val="Normal"/>
    <w:rsid w:val="00A824BB"/>
    <w:pPr>
      <w:numPr>
        <w:numId w:val="25"/>
      </w:numPr>
      <w:spacing w:after="0"/>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1062</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 Ricardo Torres Cardena</cp:lastModifiedBy>
  <cp:revision>4</cp:revision>
  <dcterms:created xsi:type="dcterms:W3CDTF">2021-12-05T03:30:00Z</dcterms:created>
  <dcterms:modified xsi:type="dcterms:W3CDTF">2022-01-27T15:50:00Z</dcterms:modified>
</cp:coreProperties>
</file>