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6F19F7" w14:textId="77777777" w:rsidR="008B437F" w:rsidRDefault="008B437F" w:rsidP="003E0886">
      <w:pPr>
        <w:ind w:right="49"/>
        <w:jc w:val="right"/>
        <w:rPr>
          <w:rFonts w:ascii="Century Gothic" w:hAnsi="Century Gothic"/>
          <w:i/>
          <w:color w:val="D9D9D9"/>
          <w:sz w:val="20"/>
          <w:u w:val="single"/>
        </w:rPr>
      </w:pPr>
      <w:bookmarkStart w:id="0" w:name="_GoBack"/>
      <w:bookmarkEnd w:id="0"/>
      <w:r w:rsidRPr="00AD59CD">
        <w:rPr>
          <w:rFonts w:ascii="Century Gothic" w:hAnsi="Century Gothic"/>
          <w:b/>
          <w:i/>
          <w:sz w:val="20"/>
        </w:rPr>
        <w:t>Fecha</w:t>
      </w:r>
      <w:r w:rsidRPr="00AD59CD">
        <w:rPr>
          <w:rFonts w:ascii="Century Gothic" w:hAnsi="Century Gothic"/>
          <w:i/>
          <w:sz w:val="20"/>
        </w:rPr>
        <w:t xml:space="preserve">: </w:t>
      </w:r>
      <w:r w:rsidRPr="000F0850">
        <w:rPr>
          <w:rFonts w:ascii="Century Gothic" w:hAnsi="Century Gothic"/>
          <w:b/>
          <w:i/>
          <w:color w:val="808080" w:themeColor="background1" w:themeShade="80"/>
          <w:sz w:val="20"/>
          <w:u w:val="single"/>
        </w:rPr>
        <w:t>dd / mm /aaaa</w:t>
      </w:r>
      <w:r w:rsidRPr="000F0850">
        <w:rPr>
          <w:rFonts w:ascii="Century Gothic" w:hAnsi="Century Gothic"/>
          <w:i/>
          <w:color w:val="808080" w:themeColor="background1" w:themeShade="80"/>
          <w:sz w:val="20"/>
          <w:u w:val="single"/>
        </w:rPr>
        <w:t>.</w:t>
      </w:r>
    </w:p>
    <w:p w14:paraId="154409F3" w14:textId="77777777" w:rsidR="003E0886" w:rsidRDefault="003E0886" w:rsidP="003E0886">
      <w:pPr>
        <w:ind w:right="49"/>
        <w:jc w:val="right"/>
        <w:rPr>
          <w:sz w:val="10"/>
          <w:szCs w:val="10"/>
        </w:rPr>
      </w:pPr>
    </w:p>
    <w:tbl>
      <w:tblPr>
        <w:tblW w:w="922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3"/>
        <w:gridCol w:w="2638"/>
      </w:tblGrid>
      <w:tr w:rsidR="008B437F" w:rsidRPr="0099082A" w14:paraId="215AC7CB" w14:textId="77777777" w:rsidTr="008B437F">
        <w:trPr>
          <w:cantSplit/>
          <w:trHeight w:val="240"/>
          <w:jc w:val="center"/>
        </w:trPr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6E3E745C" w14:textId="77777777" w:rsidR="008B437F" w:rsidRPr="0099082A" w:rsidRDefault="008B437F" w:rsidP="00331D5F">
            <w:pPr>
              <w:jc w:val="center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99082A">
              <w:rPr>
                <w:rFonts w:ascii="Century Gothic" w:hAnsi="Century Gothic"/>
                <w:b/>
                <w:i/>
                <w:sz w:val="18"/>
                <w:szCs w:val="18"/>
              </w:rPr>
              <w:t>Nombres y Apellidos del Empleado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D02D964" w14:textId="77777777" w:rsidR="008B437F" w:rsidRPr="0099082A" w:rsidRDefault="008B437F" w:rsidP="00331D5F">
            <w:pPr>
              <w:jc w:val="center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99082A">
              <w:rPr>
                <w:rFonts w:ascii="Century Gothic" w:hAnsi="Century Gothic"/>
                <w:b/>
                <w:i/>
                <w:sz w:val="18"/>
                <w:szCs w:val="18"/>
              </w:rPr>
              <w:t>Cargo</w:t>
            </w:r>
          </w:p>
        </w:tc>
      </w:tr>
      <w:tr w:rsidR="008B437F" w:rsidRPr="00D7285C" w14:paraId="454342CA" w14:textId="77777777" w:rsidTr="008B437F">
        <w:trPr>
          <w:cantSplit/>
          <w:trHeight w:val="254"/>
          <w:jc w:val="center"/>
        </w:trPr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2AF70F7" w14:textId="77777777" w:rsidR="008B437F" w:rsidRPr="00D7285C" w:rsidRDefault="008B437F" w:rsidP="00331D5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F8D92BE" w14:textId="77777777" w:rsidR="008B437F" w:rsidRPr="00D7285C" w:rsidRDefault="008B437F" w:rsidP="00331D5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406608F6" w14:textId="77777777" w:rsidR="008B437F" w:rsidRDefault="008B437F" w:rsidP="008B437F">
      <w:pPr>
        <w:pStyle w:val="Prrafodelista"/>
        <w:ind w:left="426"/>
        <w:jc w:val="both"/>
        <w:rPr>
          <w:rFonts w:ascii="Century Gothic" w:hAnsi="Century Gothic"/>
          <w:i/>
          <w:sz w:val="20"/>
          <w:szCs w:val="20"/>
        </w:rPr>
      </w:pPr>
    </w:p>
    <w:p w14:paraId="2572AD72" w14:textId="7DE1888E" w:rsidR="008B437F" w:rsidRPr="00E10427" w:rsidRDefault="008B437F" w:rsidP="008B437F">
      <w:pPr>
        <w:pStyle w:val="Prrafodelista"/>
        <w:numPr>
          <w:ilvl w:val="0"/>
          <w:numId w:val="12"/>
        </w:numPr>
        <w:ind w:left="426" w:hanging="426"/>
        <w:jc w:val="both"/>
        <w:rPr>
          <w:rFonts w:ascii="Century Gothic" w:hAnsi="Century Gothic"/>
          <w:i/>
          <w:sz w:val="20"/>
          <w:szCs w:val="20"/>
        </w:rPr>
      </w:pPr>
      <w:r w:rsidRPr="00E10427">
        <w:rPr>
          <w:rFonts w:ascii="Century Gothic" w:hAnsi="Century Gothic"/>
          <w:i/>
          <w:sz w:val="20"/>
          <w:szCs w:val="20"/>
        </w:rPr>
        <w:t xml:space="preserve">Clasificación de los residuos sólidos se hace en recipientes o </w:t>
      </w:r>
      <w:r w:rsidR="00792EF5" w:rsidRPr="00E10427">
        <w:rPr>
          <w:rFonts w:ascii="Century Gothic" w:hAnsi="Century Gothic"/>
          <w:i/>
          <w:sz w:val="20"/>
          <w:szCs w:val="20"/>
        </w:rPr>
        <w:t>bolsas de</w:t>
      </w:r>
      <w:r w:rsidRPr="00E10427">
        <w:rPr>
          <w:rFonts w:ascii="Century Gothic" w:hAnsi="Century Gothic"/>
          <w:i/>
          <w:sz w:val="20"/>
          <w:szCs w:val="20"/>
        </w:rPr>
        <w:t xml:space="preserve"> color:</w:t>
      </w:r>
    </w:p>
    <w:p w14:paraId="3B74AD5B" w14:textId="77777777" w:rsidR="008B437F" w:rsidRPr="00E10427" w:rsidRDefault="008B437F" w:rsidP="008B437F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i/>
          <w:sz w:val="20"/>
          <w:szCs w:val="20"/>
        </w:rPr>
      </w:pPr>
      <w:r w:rsidRPr="00E10427">
        <w:rPr>
          <w:rFonts w:ascii="Century Gothic" w:hAnsi="Century Gothic"/>
          <w:i/>
          <w:sz w:val="20"/>
          <w:szCs w:val="20"/>
        </w:rPr>
        <w:t>Amarillo, verde y rojo.</w:t>
      </w:r>
    </w:p>
    <w:p w14:paraId="062B45B8" w14:textId="77777777" w:rsidR="008B437F" w:rsidRPr="00E10427" w:rsidRDefault="008B437F" w:rsidP="008B437F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i/>
          <w:sz w:val="20"/>
          <w:szCs w:val="20"/>
        </w:rPr>
      </w:pPr>
      <w:r w:rsidRPr="00E10427">
        <w:rPr>
          <w:rFonts w:ascii="Century Gothic" w:hAnsi="Century Gothic"/>
          <w:i/>
          <w:sz w:val="20"/>
          <w:szCs w:val="20"/>
        </w:rPr>
        <w:t>Verde, azul, gris y rojo.</w:t>
      </w:r>
    </w:p>
    <w:p w14:paraId="451E4629" w14:textId="77777777" w:rsidR="008B437F" w:rsidRPr="00E10427" w:rsidRDefault="008B437F" w:rsidP="008B437F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i/>
          <w:sz w:val="20"/>
          <w:szCs w:val="20"/>
        </w:rPr>
      </w:pPr>
      <w:r w:rsidRPr="00E10427">
        <w:rPr>
          <w:rFonts w:ascii="Century Gothic" w:hAnsi="Century Gothic"/>
          <w:i/>
          <w:sz w:val="20"/>
          <w:szCs w:val="20"/>
        </w:rPr>
        <w:t xml:space="preserve"> Verde, azul, gris y amarillo.</w:t>
      </w:r>
    </w:p>
    <w:p w14:paraId="35767414" w14:textId="77777777" w:rsidR="008B437F" w:rsidRDefault="008B437F" w:rsidP="008B437F">
      <w:pPr>
        <w:pStyle w:val="Prrafodelista"/>
        <w:ind w:left="0"/>
        <w:jc w:val="both"/>
        <w:rPr>
          <w:rFonts w:ascii="Century Gothic" w:hAnsi="Century Gothic"/>
          <w:i/>
          <w:sz w:val="20"/>
          <w:szCs w:val="20"/>
        </w:rPr>
      </w:pPr>
    </w:p>
    <w:p w14:paraId="1C4FED4C" w14:textId="5634ABDE" w:rsidR="008B437F" w:rsidRPr="00E10427" w:rsidRDefault="008B437F" w:rsidP="008B437F">
      <w:pPr>
        <w:pStyle w:val="Prrafodelista"/>
        <w:numPr>
          <w:ilvl w:val="0"/>
          <w:numId w:val="12"/>
        </w:numPr>
        <w:ind w:left="426" w:hanging="426"/>
        <w:jc w:val="both"/>
        <w:rPr>
          <w:rFonts w:ascii="Century Gothic" w:hAnsi="Century Gothic"/>
          <w:i/>
          <w:sz w:val="20"/>
          <w:szCs w:val="20"/>
        </w:rPr>
      </w:pPr>
      <w:r w:rsidRPr="00E10427">
        <w:rPr>
          <w:rFonts w:ascii="Century Gothic" w:hAnsi="Century Gothic"/>
          <w:i/>
          <w:sz w:val="20"/>
          <w:szCs w:val="20"/>
        </w:rPr>
        <w:t xml:space="preserve">Dentro de la política </w:t>
      </w:r>
      <w:r w:rsidR="00792EF5" w:rsidRPr="00E10427">
        <w:rPr>
          <w:rFonts w:ascii="Century Gothic" w:hAnsi="Century Gothic"/>
          <w:i/>
          <w:sz w:val="20"/>
          <w:szCs w:val="20"/>
        </w:rPr>
        <w:t>integral se</w:t>
      </w:r>
      <w:r w:rsidRPr="00E10427">
        <w:rPr>
          <w:rFonts w:ascii="Century Gothic" w:hAnsi="Century Gothic"/>
          <w:i/>
          <w:sz w:val="20"/>
          <w:szCs w:val="20"/>
        </w:rPr>
        <w:t xml:space="preserve"> tiene en cuenta el sistema de gestión ambiental en:</w:t>
      </w:r>
    </w:p>
    <w:p w14:paraId="414F41C5" w14:textId="77777777" w:rsidR="008B437F" w:rsidRPr="00E10427" w:rsidRDefault="008B437F" w:rsidP="008B437F">
      <w:pPr>
        <w:pStyle w:val="Prrafodelista"/>
        <w:numPr>
          <w:ilvl w:val="0"/>
          <w:numId w:val="11"/>
        </w:numPr>
        <w:jc w:val="both"/>
        <w:rPr>
          <w:rFonts w:ascii="Century Gothic" w:hAnsi="Century Gothic"/>
          <w:i/>
          <w:sz w:val="20"/>
          <w:szCs w:val="20"/>
        </w:rPr>
      </w:pPr>
      <w:r w:rsidRPr="00E10427">
        <w:rPr>
          <w:rFonts w:ascii="Century Gothic" w:hAnsi="Century Gothic"/>
          <w:i/>
          <w:sz w:val="20"/>
          <w:szCs w:val="20"/>
        </w:rPr>
        <w:t>Previniendo, mitigando y/o compensando los riesgos e impactos ambientales negativos y potenciando los impactos ambientales positivos generados.</w:t>
      </w:r>
    </w:p>
    <w:p w14:paraId="189AEF25" w14:textId="77777777" w:rsidR="008B437F" w:rsidRPr="00E10427" w:rsidRDefault="008B437F" w:rsidP="008B437F">
      <w:pPr>
        <w:pStyle w:val="Prrafodelista"/>
        <w:numPr>
          <w:ilvl w:val="0"/>
          <w:numId w:val="11"/>
        </w:numPr>
        <w:jc w:val="both"/>
        <w:rPr>
          <w:rFonts w:ascii="Century Gothic" w:hAnsi="Century Gothic"/>
          <w:i/>
          <w:sz w:val="20"/>
          <w:szCs w:val="20"/>
        </w:rPr>
      </w:pPr>
      <w:r w:rsidRPr="00E10427">
        <w:rPr>
          <w:rFonts w:ascii="Century Gothic" w:hAnsi="Century Gothic"/>
          <w:i/>
          <w:sz w:val="20"/>
          <w:szCs w:val="20"/>
        </w:rPr>
        <w:t>Garantizando la calidad de sus productos y servicios.</w:t>
      </w:r>
    </w:p>
    <w:p w14:paraId="0AD52A59" w14:textId="77777777" w:rsidR="008B437F" w:rsidRDefault="008B437F" w:rsidP="008B437F">
      <w:pPr>
        <w:pStyle w:val="Prrafodelista"/>
        <w:numPr>
          <w:ilvl w:val="0"/>
          <w:numId w:val="11"/>
        </w:numPr>
        <w:jc w:val="both"/>
        <w:rPr>
          <w:rFonts w:ascii="Century Gothic" w:hAnsi="Century Gothic"/>
          <w:i/>
          <w:sz w:val="20"/>
          <w:szCs w:val="20"/>
        </w:rPr>
      </w:pPr>
      <w:r w:rsidRPr="00E10427">
        <w:rPr>
          <w:rFonts w:ascii="Century Gothic" w:hAnsi="Century Gothic"/>
          <w:i/>
          <w:sz w:val="20"/>
          <w:szCs w:val="20"/>
        </w:rPr>
        <w:t>Asegurando una respuesta confiable y oportuna a sus partes interesadas</w:t>
      </w:r>
      <w:r>
        <w:rPr>
          <w:rFonts w:ascii="Century Gothic" w:hAnsi="Century Gothic"/>
          <w:i/>
          <w:sz w:val="20"/>
          <w:szCs w:val="20"/>
        </w:rPr>
        <w:t>.</w:t>
      </w:r>
    </w:p>
    <w:p w14:paraId="2EC64BE2" w14:textId="77777777" w:rsidR="008B437F" w:rsidRPr="00E10427" w:rsidRDefault="008B437F" w:rsidP="008B437F">
      <w:pPr>
        <w:pStyle w:val="Prrafodelista"/>
        <w:ind w:left="1080"/>
        <w:jc w:val="both"/>
        <w:rPr>
          <w:rFonts w:ascii="Century Gothic" w:hAnsi="Century Gothic"/>
          <w:i/>
          <w:sz w:val="20"/>
          <w:szCs w:val="20"/>
        </w:rPr>
      </w:pPr>
    </w:p>
    <w:p w14:paraId="0859F5BF" w14:textId="77777777" w:rsidR="008B437F" w:rsidRPr="00E10427" w:rsidRDefault="008B437F" w:rsidP="008B437F">
      <w:pPr>
        <w:pStyle w:val="Prrafodelista"/>
        <w:numPr>
          <w:ilvl w:val="0"/>
          <w:numId w:val="12"/>
        </w:numPr>
        <w:ind w:left="426" w:hanging="426"/>
        <w:jc w:val="both"/>
        <w:rPr>
          <w:rFonts w:ascii="Century Gothic" w:hAnsi="Century Gothic"/>
          <w:i/>
          <w:sz w:val="20"/>
          <w:szCs w:val="20"/>
        </w:rPr>
      </w:pPr>
      <w:r w:rsidRPr="00E10427">
        <w:rPr>
          <w:rFonts w:ascii="Century Gothic" w:hAnsi="Century Gothic"/>
          <w:i/>
          <w:sz w:val="20"/>
          <w:szCs w:val="20"/>
        </w:rPr>
        <w:t>Los impactos ambientales más representativos en el sitio de trabajo son:</w:t>
      </w:r>
    </w:p>
    <w:p w14:paraId="7E354F4A" w14:textId="77777777" w:rsidR="008B437F" w:rsidRPr="00E10427" w:rsidRDefault="008B437F" w:rsidP="008B437F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i/>
          <w:sz w:val="20"/>
          <w:szCs w:val="20"/>
        </w:rPr>
      </w:pPr>
      <w:r w:rsidRPr="00E10427">
        <w:rPr>
          <w:rFonts w:ascii="Century Gothic" w:hAnsi="Century Gothic"/>
          <w:i/>
          <w:sz w:val="20"/>
          <w:szCs w:val="20"/>
        </w:rPr>
        <w:t>Ruido, contaminación del aire y del agua, generación de residuos</w:t>
      </w:r>
    </w:p>
    <w:p w14:paraId="5E2FBED8" w14:textId="77777777" w:rsidR="008B437F" w:rsidRPr="00E10427" w:rsidRDefault="008B437F" w:rsidP="008B437F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i/>
          <w:sz w:val="20"/>
          <w:szCs w:val="20"/>
        </w:rPr>
      </w:pPr>
      <w:r w:rsidRPr="00E10427">
        <w:rPr>
          <w:rFonts w:ascii="Century Gothic" w:hAnsi="Century Gothic"/>
          <w:i/>
          <w:sz w:val="20"/>
          <w:szCs w:val="20"/>
        </w:rPr>
        <w:t>Consumo de energía, impacto público, riesgo mecánico.</w:t>
      </w:r>
    </w:p>
    <w:p w14:paraId="68B95323" w14:textId="77777777" w:rsidR="008B437F" w:rsidRDefault="008B437F" w:rsidP="008B437F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i/>
          <w:sz w:val="20"/>
          <w:szCs w:val="20"/>
        </w:rPr>
      </w:pPr>
      <w:r w:rsidRPr="00E10427">
        <w:rPr>
          <w:rFonts w:ascii="Century Gothic" w:hAnsi="Century Gothic"/>
          <w:i/>
          <w:sz w:val="20"/>
          <w:szCs w:val="20"/>
        </w:rPr>
        <w:t>Golpes, caídas de alto nivel, excavaciones.</w:t>
      </w:r>
    </w:p>
    <w:p w14:paraId="28B74A6C" w14:textId="77777777" w:rsidR="008B437F" w:rsidRPr="00E10427" w:rsidRDefault="008B437F" w:rsidP="008B437F">
      <w:pPr>
        <w:pStyle w:val="Prrafodelista"/>
        <w:ind w:left="1080"/>
        <w:jc w:val="both"/>
        <w:rPr>
          <w:rFonts w:ascii="Century Gothic" w:hAnsi="Century Gothic"/>
          <w:i/>
          <w:sz w:val="20"/>
          <w:szCs w:val="20"/>
        </w:rPr>
      </w:pPr>
    </w:p>
    <w:p w14:paraId="1AAEC982" w14:textId="77777777" w:rsidR="00567DB2" w:rsidRDefault="00567DB2" w:rsidP="00567DB2">
      <w:pPr>
        <w:pStyle w:val="Prrafodelista"/>
        <w:numPr>
          <w:ilvl w:val="0"/>
          <w:numId w:val="12"/>
        </w:numPr>
        <w:ind w:left="426" w:hanging="426"/>
        <w:jc w:val="both"/>
        <w:rPr>
          <w:rFonts w:ascii="Century Gothic" w:hAnsi="Century Gothic"/>
          <w:i/>
          <w:iCs/>
          <w:sz w:val="20"/>
          <w:szCs w:val="20"/>
        </w:rPr>
      </w:pPr>
      <w:r>
        <w:rPr>
          <w:rFonts w:ascii="Century Gothic" w:hAnsi="Century Gothic"/>
          <w:i/>
          <w:iCs/>
          <w:sz w:val="20"/>
          <w:szCs w:val="20"/>
        </w:rPr>
        <w:t xml:space="preserve">Los </w:t>
      </w:r>
      <w:r w:rsidRPr="00567DB2">
        <w:rPr>
          <w:rFonts w:ascii="Century Gothic" w:hAnsi="Century Gothic"/>
          <w:i/>
          <w:sz w:val="20"/>
          <w:szCs w:val="20"/>
        </w:rPr>
        <w:t>factores</w:t>
      </w:r>
      <w:r>
        <w:rPr>
          <w:rFonts w:ascii="Century Gothic" w:hAnsi="Century Gothic"/>
          <w:i/>
          <w:iCs/>
          <w:sz w:val="20"/>
          <w:szCs w:val="20"/>
        </w:rPr>
        <w:t xml:space="preserve"> de riesgo más comunes en la empresa son:</w:t>
      </w:r>
    </w:p>
    <w:p w14:paraId="3E754383" w14:textId="26616952" w:rsidR="00567DB2" w:rsidRPr="00567DB2" w:rsidRDefault="00567DB2" w:rsidP="00567DB2">
      <w:pPr>
        <w:pStyle w:val="Prrafodelista"/>
        <w:numPr>
          <w:ilvl w:val="0"/>
          <w:numId w:val="18"/>
        </w:numPr>
        <w:jc w:val="both"/>
        <w:rPr>
          <w:rFonts w:ascii="Century Gothic" w:hAnsi="Century Gothic"/>
          <w:i/>
          <w:sz w:val="20"/>
          <w:szCs w:val="20"/>
        </w:rPr>
      </w:pPr>
      <w:r w:rsidRPr="00567DB2">
        <w:rPr>
          <w:rFonts w:ascii="Century Gothic" w:hAnsi="Century Gothic"/>
          <w:i/>
          <w:sz w:val="20"/>
          <w:szCs w:val="20"/>
        </w:rPr>
        <w:t xml:space="preserve">Ruido, golpes, material </w:t>
      </w:r>
      <w:r w:rsidR="000F0850" w:rsidRPr="00567DB2">
        <w:rPr>
          <w:rFonts w:ascii="Century Gothic" w:hAnsi="Century Gothic"/>
          <w:i/>
          <w:sz w:val="20"/>
          <w:szCs w:val="20"/>
        </w:rPr>
        <w:t>particulado</w:t>
      </w:r>
      <w:r w:rsidRPr="00567DB2">
        <w:rPr>
          <w:rFonts w:ascii="Century Gothic" w:hAnsi="Century Gothic"/>
          <w:i/>
          <w:sz w:val="20"/>
          <w:szCs w:val="20"/>
        </w:rPr>
        <w:t>.</w:t>
      </w:r>
    </w:p>
    <w:p w14:paraId="33ABD6C7" w14:textId="77777777" w:rsidR="00567DB2" w:rsidRPr="00567DB2" w:rsidRDefault="00567DB2" w:rsidP="00567DB2">
      <w:pPr>
        <w:pStyle w:val="Prrafodelista"/>
        <w:numPr>
          <w:ilvl w:val="0"/>
          <w:numId w:val="18"/>
        </w:numPr>
        <w:jc w:val="both"/>
        <w:rPr>
          <w:rFonts w:ascii="Century Gothic" w:hAnsi="Century Gothic"/>
          <w:i/>
          <w:sz w:val="20"/>
          <w:szCs w:val="20"/>
        </w:rPr>
      </w:pPr>
      <w:r w:rsidRPr="00567DB2">
        <w:rPr>
          <w:rFonts w:ascii="Century Gothic" w:hAnsi="Century Gothic"/>
          <w:i/>
          <w:sz w:val="20"/>
          <w:szCs w:val="20"/>
        </w:rPr>
        <w:t>vibración, electrocución, transito.</w:t>
      </w:r>
    </w:p>
    <w:p w14:paraId="625B5021" w14:textId="77777777" w:rsidR="00567DB2" w:rsidRPr="00567DB2" w:rsidRDefault="00567DB2" w:rsidP="00567DB2">
      <w:pPr>
        <w:pStyle w:val="Prrafodelista"/>
        <w:numPr>
          <w:ilvl w:val="0"/>
          <w:numId w:val="18"/>
        </w:numPr>
        <w:jc w:val="both"/>
        <w:rPr>
          <w:rFonts w:ascii="Century Gothic" w:hAnsi="Century Gothic"/>
          <w:i/>
          <w:sz w:val="20"/>
          <w:szCs w:val="20"/>
        </w:rPr>
      </w:pPr>
      <w:r w:rsidRPr="00567DB2">
        <w:rPr>
          <w:rFonts w:ascii="Century Gothic" w:hAnsi="Century Gothic"/>
          <w:i/>
          <w:sz w:val="20"/>
          <w:szCs w:val="20"/>
        </w:rPr>
        <w:t>electrocución, caídas de diferente nivel, radiación.</w:t>
      </w:r>
    </w:p>
    <w:p w14:paraId="641DF8E6" w14:textId="77777777" w:rsidR="008B437F" w:rsidRPr="00E10427" w:rsidRDefault="008B437F" w:rsidP="008B437F">
      <w:pPr>
        <w:pStyle w:val="Prrafodelista"/>
        <w:ind w:left="0"/>
        <w:jc w:val="both"/>
        <w:rPr>
          <w:rFonts w:ascii="Century Gothic" w:hAnsi="Century Gothic"/>
          <w:i/>
          <w:sz w:val="20"/>
          <w:szCs w:val="20"/>
        </w:rPr>
      </w:pPr>
    </w:p>
    <w:p w14:paraId="6CE27382" w14:textId="1C1443B4" w:rsidR="008B437F" w:rsidRPr="00E10427" w:rsidRDefault="00F5746B" w:rsidP="008B437F">
      <w:pPr>
        <w:pStyle w:val="Prrafodelista"/>
        <w:numPr>
          <w:ilvl w:val="0"/>
          <w:numId w:val="12"/>
        </w:numPr>
        <w:ind w:left="426" w:hanging="426"/>
        <w:jc w:val="both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>El desarrollo de</w:t>
      </w:r>
      <w:r w:rsidR="008B437F" w:rsidRPr="00E10427">
        <w:rPr>
          <w:rFonts w:ascii="Century Gothic" w:hAnsi="Century Gothic"/>
          <w:i/>
          <w:sz w:val="20"/>
          <w:szCs w:val="20"/>
        </w:rPr>
        <w:t xml:space="preserve"> ambientes de trabajos sanos y seguros para sus empleados, hace parte de la política de:</w:t>
      </w:r>
    </w:p>
    <w:p w14:paraId="467627E7" w14:textId="3F151E9B" w:rsidR="008B437F" w:rsidRPr="00E10427" w:rsidRDefault="008B437F" w:rsidP="008B437F">
      <w:pPr>
        <w:pStyle w:val="Prrafodelista"/>
        <w:numPr>
          <w:ilvl w:val="0"/>
          <w:numId w:val="6"/>
        </w:numPr>
        <w:jc w:val="both"/>
        <w:rPr>
          <w:rFonts w:ascii="Century Gothic" w:hAnsi="Century Gothic"/>
          <w:i/>
          <w:sz w:val="20"/>
          <w:szCs w:val="20"/>
        </w:rPr>
      </w:pPr>
      <w:r w:rsidRPr="00E10427">
        <w:rPr>
          <w:rFonts w:ascii="Century Gothic" w:hAnsi="Century Gothic"/>
          <w:i/>
          <w:sz w:val="20"/>
          <w:szCs w:val="20"/>
        </w:rPr>
        <w:t xml:space="preserve">Política </w:t>
      </w:r>
      <w:r w:rsidR="00F5746B">
        <w:rPr>
          <w:rFonts w:ascii="Century Gothic" w:hAnsi="Century Gothic"/>
          <w:i/>
          <w:sz w:val="20"/>
          <w:szCs w:val="20"/>
        </w:rPr>
        <w:t>SST</w:t>
      </w:r>
      <w:r>
        <w:rPr>
          <w:rFonts w:ascii="Century Gothic" w:hAnsi="Century Gothic"/>
          <w:i/>
          <w:sz w:val="20"/>
          <w:szCs w:val="20"/>
        </w:rPr>
        <w:t>.</w:t>
      </w:r>
    </w:p>
    <w:p w14:paraId="3DE5B57D" w14:textId="77777777" w:rsidR="008B437F" w:rsidRPr="00E10427" w:rsidRDefault="008B437F" w:rsidP="008B437F">
      <w:pPr>
        <w:pStyle w:val="Prrafodelista"/>
        <w:numPr>
          <w:ilvl w:val="0"/>
          <w:numId w:val="6"/>
        </w:numPr>
        <w:jc w:val="both"/>
        <w:rPr>
          <w:rFonts w:ascii="Century Gothic" w:hAnsi="Century Gothic"/>
          <w:i/>
          <w:sz w:val="20"/>
          <w:szCs w:val="20"/>
        </w:rPr>
      </w:pPr>
      <w:r w:rsidRPr="00E10427">
        <w:rPr>
          <w:rFonts w:ascii="Century Gothic" w:hAnsi="Century Gothic"/>
          <w:i/>
          <w:sz w:val="20"/>
          <w:szCs w:val="20"/>
        </w:rPr>
        <w:t>Política para la prevención del consumo de drogas, alcohol, tabaco y otras adicciones.</w:t>
      </w:r>
    </w:p>
    <w:p w14:paraId="30705DD1" w14:textId="77777777" w:rsidR="008B437F" w:rsidRPr="00E10427" w:rsidRDefault="008B437F" w:rsidP="008B437F">
      <w:pPr>
        <w:pStyle w:val="Prrafodelista"/>
        <w:numPr>
          <w:ilvl w:val="0"/>
          <w:numId w:val="6"/>
        </w:numPr>
        <w:jc w:val="both"/>
        <w:rPr>
          <w:rFonts w:ascii="Century Gothic" w:hAnsi="Century Gothic"/>
          <w:i/>
          <w:sz w:val="20"/>
          <w:szCs w:val="20"/>
        </w:rPr>
      </w:pPr>
      <w:r w:rsidRPr="00E10427">
        <w:rPr>
          <w:rFonts w:ascii="Century Gothic" w:hAnsi="Century Gothic"/>
          <w:i/>
          <w:sz w:val="20"/>
          <w:szCs w:val="20"/>
        </w:rPr>
        <w:t>Política para la prevención de infecciones de transmisión sexual, VIH – SIDA y Salud reproductiva.</w:t>
      </w:r>
    </w:p>
    <w:p w14:paraId="61CBF9DC" w14:textId="77777777" w:rsidR="008B437F" w:rsidRPr="00E10427" w:rsidRDefault="008B437F" w:rsidP="008B437F">
      <w:pPr>
        <w:pStyle w:val="Prrafodelista"/>
        <w:ind w:left="0"/>
        <w:jc w:val="both"/>
        <w:rPr>
          <w:rFonts w:ascii="Century Gothic" w:hAnsi="Century Gothic"/>
          <w:i/>
          <w:sz w:val="20"/>
          <w:szCs w:val="20"/>
        </w:rPr>
      </w:pPr>
    </w:p>
    <w:p w14:paraId="693D4C14" w14:textId="77777777" w:rsidR="008B437F" w:rsidRPr="00E10427" w:rsidRDefault="008B437F" w:rsidP="008B437F">
      <w:pPr>
        <w:pStyle w:val="Prrafodelista"/>
        <w:numPr>
          <w:ilvl w:val="0"/>
          <w:numId w:val="12"/>
        </w:numPr>
        <w:ind w:left="426" w:hanging="426"/>
        <w:jc w:val="both"/>
        <w:rPr>
          <w:rFonts w:ascii="Century Gothic" w:hAnsi="Century Gothic"/>
          <w:i/>
          <w:sz w:val="20"/>
          <w:szCs w:val="20"/>
        </w:rPr>
      </w:pPr>
      <w:r w:rsidRPr="00E10427">
        <w:rPr>
          <w:rFonts w:ascii="Century Gothic" w:hAnsi="Century Gothic"/>
          <w:i/>
          <w:sz w:val="20"/>
          <w:szCs w:val="20"/>
        </w:rPr>
        <w:t>Con el uso adecuado de los Elementos de Protección Personal, estamos previniendo.</w:t>
      </w:r>
    </w:p>
    <w:p w14:paraId="6F9C8F54" w14:textId="77777777" w:rsidR="008B437F" w:rsidRPr="00E10427" w:rsidRDefault="003F1330" w:rsidP="008B437F">
      <w:pPr>
        <w:pStyle w:val="Prrafodelista"/>
        <w:numPr>
          <w:ilvl w:val="0"/>
          <w:numId w:val="7"/>
        </w:numPr>
        <w:jc w:val="both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>Enfermedad General</w:t>
      </w:r>
      <w:r w:rsidR="008B437F" w:rsidRPr="00E10427">
        <w:rPr>
          <w:rFonts w:ascii="Century Gothic" w:hAnsi="Century Gothic"/>
          <w:i/>
          <w:sz w:val="20"/>
          <w:szCs w:val="20"/>
        </w:rPr>
        <w:t>.</w:t>
      </w:r>
    </w:p>
    <w:p w14:paraId="64337137" w14:textId="77777777" w:rsidR="008B437F" w:rsidRPr="00E10427" w:rsidRDefault="008B437F" w:rsidP="008B437F">
      <w:pPr>
        <w:pStyle w:val="Prrafodelista"/>
        <w:numPr>
          <w:ilvl w:val="0"/>
          <w:numId w:val="7"/>
        </w:numPr>
        <w:jc w:val="both"/>
        <w:rPr>
          <w:rFonts w:ascii="Century Gothic" w:hAnsi="Century Gothic"/>
          <w:i/>
          <w:sz w:val="20"/>
          <w:szCs w:val="20"/>
        </w:rPr>
      </w:pPr>
      <w:r w:rsidRPr="00E10427">
        <w:rPr>
          <w:rFonts w:ascii="Century Gothic" w:hAnsi="Century Gothic"/>
          <w:i/>
          <w:sz w:val="20"/>
          <w:szCs w:val="20"/>
        </w:rPr>
        <w:t>Accidentes de Trabajo.</w:t>
      </w:r>
    </w:p>
    <w:p w14:paraId="248B33CF" w14:textId="77777777" w:rsidR="008B437F" w:rsidRPr="00E10427" w:rsidRDefault="008B437F" w:rsidP="008B437F">
      <w:pPr>
        <w:pStyle w:val="Prrafodelista"/>
        <w:numPr>
          <w:ilvl w:val="0"/>
          <w:numId w:val="7"/>
        </w:numPr>
        <w:jc w:val="both"/>
        <w:rPr>
          <w:rFonts w:ascii="Century Gothic" w:hAnsi="Century Gothic"/>
          <w:i/>
          <w:sz w:val="20"/>
          <w:szCs w:val="20"/>
        </w:rPr>
      </w:pPr>
      <w:r w:rsidRPr="00E10427">
        <w:rPr>
          <w:rFonts w:ascii="Century Gothic" w:hAnsi="Century Gothic"/>
          <w:i/>
          <w:sz w:val="20"/>
          <w:szCs w:val="20"/>
        </w:rPr>
        <w:t>Riesgo y Peligros.</w:t>
      </w:r>
    </w:p>
    <w:p w14:paraId="0B4F4419" w14:textId="77777777" w:rsidR="008B437F" w:rsidRPr="00E10427" w:rsidRDefault="008B437F" w:rsidP="008B437F">
      <w:pPr>
        <w:pStyle w:val="Prrafodelista"/>
        <w:ind w:left="0"/>
        <w:jc w:val="both"/>
        <w:rPr>
          <w:rFonts w:ascii="Century Gothic" w:hAnsi="Century Gothic"/>
          <w:i/>
          <w:sz w:val="20"/>
          <w:szCs w:val="20"/>
        </w:rPr>
      </w:pPr>
    </w:p>
    <w:p w14:paraId="7AF439E3" w14:textId="51C6A226" w:rsidR="008B437F" w:rsidRPr="00E10427" w:rsidRDefault="008B437F" w:rsidP="008B437F">
      <w:pPr>
        <w:pStyle w:val="Prrafodelista"/>
        <w:numPr>
          <w:ilvl w:val="0"/>
          <w:numId w:val="12"/>
        </w:numPr>
        <w:ind w:left="426" w:hanging="426"/>
        <w:jc w:val="both"/>
        <w:rPr>
          <w:rFonts w:ascii="Century Gothic" w:hAnsi="Century Gothic"/>
          <w:i/>
          <w:sz w:val="20"/>
          <w:szCs w:val="20"/>
        </w:rPr>
      </w:pPr>
      <w:r w:rsidRPr="00E10427">
        <w:rPr>
          <w:rFonts w:ascii="Century Gothic" w:hAnsi="Century Gothic"/>
          <w:i/>
          <w:sz w:val="20"/>
          <w:szCs w:val="20"/>
        </w:rPr>
        <w:t>Dentro de la política</w:t>
      </w:r>
      <w:r w:rsidR="00F5746B">
        <w:rPr>
          <w:rFonts w:ascii="Century Gothic" w:hAnsi="Century Gothic"/>
          <w:i/>
          <w:sz w:val="20"/>
          <w:szCs w:val="20"/>
        </w:rPr>
        <w:t>s</w:t>
      </w:r>
      <w:r w:rsidRPr="00E10427">
        <w:rPr>
          <w:rFonts w:ascii="Century Gothic" w:hAnsi="Century Gothic"/>
          <w:i/>
          <w:sz w:val="20"/>
          <w:szCs w:val="20"/>
        </w:rPr>
        <w:t xml:space="preserve"> </w:t>
      </w:r>
      <w:r w:rsidR="00792EF5" w:rsidRPr="00E10427">
        <w:rPr>
          <w:rFonts w:ascii="Century Gothic" w:hAnsi="Century Gothic"/>
          <w:i/>
          <w:sz w:val="20"/>
          <w:szCs w:val="20"/>
        </w:rPr>
        <w:t>se</w:t>
      </w:r>
      <w:r w:rsidRPr="00E10427">
        <w:rPr>
          <w:rFonts w:ascii="Century Gothic" w:hAnsi="Century Gothic"/>
          <w:i/>
          <w:sz w:val="20"/>
          <w:szCs w:val="20"/>
        </w:rPr>
        <w:t xml:space="preserve"> tiene en cuenta el sistema de gestión de calidad en:</w:t>
      </w:r>
    </w:p>
    <w:p w14:paraId="065DAC42" w14:textId="77777777" w:rsidR="008B437F" w:rsidRPr="00E10427" w:rsidRDefault="008B437F" w:rsidP="008B437F">
      <w:pPr>
        <w:pStyle w:val="Prrafodelista"/>
        <w:numPr>
          <w:ilvl w:val="0"/>
          <w:numId w:val="8"/>
        </w:numPr>
        <w:jc w:val="both"/>
        <w:rPr>
          <w:rFonts w:ascii="Century Gothic" w:hAnsi="Century Gothic"/>
          <w:i/>
          <w:sz w:val="20"/>
          <w:szCs w:val="20"/>
        </w:rPr>
      </w:pPr>
      <w:r w:rsidRPr="00E10427">
        <w:rPr>
          <w:rFonts w:ascii="Century Gothic" w:hAnsi="Century Gothic"/>
          <w:i/>
          <w:sz w:val="20"/>
          <w:szCs w:val="20"/>
        </w:rPr>
        <w:t>Previniendo, mitigando y/o compensando los riesgos e impactos ambientales negativos y potenciando los impactos ambientales positivos generados.</w:t>
      </w:r>
    </w:p>
    <w:p w14:paraId="52A61DF1" w14:textId="77777777" w:rsidR="008B437F" w:rsidRPr="00E10427" w:rsidRDefault="008B437F" w:rsidP="008B437F">
      <w:pPr>
        <w:pStyle w:val="Prrafodelista"/>
        <w:numPr>
          <w:ilvl w:val="0"/>
          <w:numId w:val="8"/>
        </w:numPr>
        <w:jc w:val="both"/>
        <w:rPr>
          <w:rFonts w:ascii="Century Gothic" w:hAnsi="Century Gothic"/>
          <w:i/>
          <w:sz w:val="20"/>
          <w:szCs w:val="20"/>
        </w:rPr>
      </w:pPr>
      <w:r w:rsidRPr="00E10427">
        <w:rPr>
          <w:rFonts w:ascii="Century Gothic" w:hAnsi="Century Gothic"/>
          <w:i/>
          <w:sz w:val="20"/>
          <w:szCs w:val="20"/>
        </w:rPr>
        <w:t>Garantizando la calidad de sus productos y servicios.</w:t>
      </w:r>
    </w:p>
    <w:p w14:paraId="49D788B5" w14:textId="4C47796D" w:rsidR="008B437F" w:rsidRDefault="008B437F" w:rsidP="008B437F">
      <w:pPr>
        <w:pStyle w:val="Prrafodelista"/>
        <w:numPr>
          <w:ilvl w:val="0"/>
          <w:numId w:val="8"/>
        </w:numPr>
        <w:jc w:val="both"/>
        <w:rPr>
          <w:rFonts w:ascii="Century Gothic" w:hAnsi="Century Gothic"/>
          <w:i/>
          <w:sz w:val="20"/>
          <w:szCs w:val="20"/>
        </w:rPr>
      </w:pPr>
      <w:r w:rsidRPr="00E10427">
        <w:rPr>
          <w:rFonts w:ascii="Century Gothic" w:hAnsi="Century Gothic"/>
          <w:i/>
          <w:sz w:val="20"/>
          <w:szCs w:val="20"/>
        </w:rPr>
        <w:t>Desarrollando ambientes de trabajos sanos y seguros para sus empleados</w:t>
      </w:r>
      <w:r>
        <w:rPr>
          <w:rFonts w:ascii="Century Gothic" w:hAnsi="Century Gothic"/>
          <w:i/>
          <w:sz w:val="20"/>
          <w:szCs w:val="20"/>
        </w:rPr>
        <w:t>.</w:t>
      </w:r>
    </w:p>
    <w:p w14:paraId="6D0A1A78" w14:textId="77777777" w:rsidR="00F5746B" w:rsidRDefault="00F5746B" w:rsidP="00F5746B">
      <w:pPr>
        <w:pStyle w:val="Prrafodelista"/>
        <w:ind w:left="1080"/>
        <w:jc w:val="both"/>
        <w:rPr>
          <w:rFonts w:ascii="Century Gothic" w:hAnsi="Century Gothic"/>
          <w:i/>
          <w:sz w:val="20"/>
          <w:szCs w:val="20"/>
        </w:rPr>
      </w:pPr>
    </w:p>
    <w:p w14:paraId="6CA45FA4" w14:textId="77777777" w:rsidR="008B437F" w:rsidRPr="00E10427" w:rsidRDefault="008B437F" w:rsidP="008B437F">
      <w:pPr>
        <w:pStyle w:val="Prrafodelista"/>
        <w:numPr>
          <w:ilvl w:val="0"/>
          <w:numId w:val="12"/>
        </w:numPr>
        <w:ind w:left="426" w:hanging="426"/>
        <w:jc w:val="both"/>
        <w:rPr>
          <w:rFonts w:ascii="Century Gothic" w:hAnsi="Century Gothic"/>
          <w:i/>
          <w:sz w:val="20"/>
          <w:szCs w:val="20"/>
        </w:rPr>
      </w:pPr>
      <w:r w:rsidRPr="00E10427">
        <w:rPr>
          <w:rFonts w:ascii="Century Gothic" w:hAnsi="Century Gothic"/>
          <w:i/>
          <w:sz w:val="20"/>
          <w:szCs w:val="20"/>
        </w:rPr>
        <w:lastRenderedPageBreak/>
        <w:t>Realizar mi trabajo con calidad es:</w:t>
      </w:r>
    </w:p>
    <w:p w14:paraId="78F61940" w14:textId="77777777" w:rsidR="008B437F" w:rsidRPr="00E10427" w:rsidRDefault="008B437F" w:rsidP="008B437F">
      <w:pPr>
        <w:pStyle w:val="Prrafodelista"/>
        <w:numPr>
          <w:ilvl w:val="0"/>
          <w:numId w:val="9"/>
        </w:numPr>
        <w:jc w:val="both"/>
        <w:rPr>
          <w:rFonts w:ascii="Century Gothic" w:hAnsi="Century Gothic"/>
          <w:sz w:val="20"/>
          <w:szCs w:val="20"/>
        </w:rPr>
      </w:pPr>
      <w:r w:rsidRPr="00E10427">
        <w:rPr>
          <w:rFonts w:ascii="Century Gothic" w:hAnsi="Century Gothic"/>
          <w:i/>
          <w:sz w:val="20"/>
          <w:szCs w:val="20"/>
        </w:rPr>
        <w:t>Cumplir con</w:t>
      </w:r>
      <w:r w:rsidRPr="00E10427">
        <w:rPr>
          <w:rFonts w:ascii="Century Gothic" w:hAnsi="Century Gothic"/>
          <w:sz w:val="20"/>
          <w:szCs w:val="20"/>
        </w:rPr>
        <w:t xml:space="preserve"> los </w:t>
      </w:r>
      <w:r w:rsidRPr="00E10427">
        <w:rPr>
          <w:rFonts w:ascii="Century Gothic" w:hAnsi="Century Gothic"/>
          <w:i/>
          <w:sz w:val="20"/>
          <w:szCs w:val="20"/>
        </w:rPr>
        <w:t>requerimientos</w:t>
      </w:r>
      <w:r w:rsidRPr="00E10427">
        <w:rPr>
          <w:rFonts w:ascii="Century Gothic" w:hAnsi="Century Gothic"/>
          <w:sz w:val="20"/>
          <w:szCs w:val="20"/>
        </w:rPr>
        <w:t xml:space="preserve"> del cliente y diligenciar adecuada y oportunamente los formatos establecidos en el sistema.</w:t>
      </w:r>
    </w:p>
    <w:p w14:paraId="1433A410" w14:textId="77777777" w:rsidR="008B437F" w:rsidRPr="00E10427" w:rsidRDefault="00E807DC" w:rsidP="008B437F">
      <w:pPr>
        <w:pStyle w:val="Prrafodelista"/>
        <w:numPr>
          <w:ilvl w:val="0"/>
          <w:numId w:val="9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 xml:space="preserve">Hacer </w:t>
      </w:r>
      <w:r w:rsidR="00B068A8">
        <w:rPr>
          <w:rFonts w:ascii="Century Gothic" w:hAnsi="Century Gothic"/>
          <w:i/>
          <w:sz w:val="20"/>
          <w:szCs w:val="20"/>
        </w:rPr>
        <w:t xml:space="preserve">todo </w:t>
      </w:r>
      <w:r>
        <w:rPr>
          <w:rFonts w:ascii="Century Gothic" w:hAnsi="Century Gothic"/>
          <w:i/>
          <w:sz w:val="20"/>
          <w:szCs w:val="20"/>
        </w:rPr>
        <w:t>lo que los vecinos</w:t>
      </w:r>
      <w:r w:rsidR="00B068A8">
        <w:rPr>
          <w:rFonts w:ascii="Century Gothic" w:hAnsi="Century Gothic"/>
          <w:i/>
          <w:sz w:val="20"/>
          <w:szCs w:val="20"/>
        </w:rPr>
        <w:t xml:space="preserve"> desean.</w:t>
      </w:r>
    </w:p>
    <w:p w14:paraId="1C29BE60" w14:textId="77777777" w:rsidR="008B437F" w:rsidRPr="00E10427" w:rsidRDefault="00E807DC" w:rsidP="008B437F">
      <w:pPr>
        <w:pStyle w:val="Prrafodelista"/>
        <w:numPr>
          <w:ilvl w:val="0"/>
          <w:numId w:val="9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>No c</w:t>
      </w:r>
      <w:r w:rsidR="008B437F" w:rsidRPr="00E10427">
        <w:rPr>
          <w:rFonts w:ascii="Century Gothic" w:hAnsi="Century Gothic"/>
          <w:i/>
          <w:sz w:val="20"/>
          <w:szCs w:val="20"/>
        </w:rPr>
        <w:t>umplir con el reglamento interno de trabajo.</w:t>
      </w:r>
    </w:p>
    <w:p w14:paraId="08792412" w14:textId="77777777" w:rsidR="008B437F" w:rsidRPr="00E10427" w:rsidRDefault="008B437F" w:rsidP="008B437F">
      <w:pPr>
        <w:pStyle w:val="Prrafodelista"/>
        <w:ind w:left="0"/>
        <w:jc w:val="both"/>
        <w:rPr>
          <w:rFonts w:ascii="Century Gothic" w:hAnsi="Century Gothic"/>
          <w:i/>
          <w:sz w:val="20"/>
          <w:szCs w:val="20"/>
        </w:rPr>
      </w:pPr>
    </w:p>
    <w:p w14:paraId="2A698D0C" w14:textId="77777777" w:rsidR="008B437F" w:rsidRPr="00E10427" w:rsidRDefault="008B437F" w:rsidP="008B437F">
      <w:pPr>
        <w:pStyle w:val="Prrafodelista"/>
        <w:numPr>
          <w:ilvl w:val="0"/>
          <w:numId w:val="12"/>
        </w:numPr>
        <w:ind w:left="426" w:hanging="426"/>
        <w:jc w:val="both"/>
        <w:rPr>
          <w:rFonts w:ascii="Century Gothic" w:hAnsi="Century Gothic"/>
          <w:i/>
          <w:sz w:val="20"/>
          <w:szCs w:val="20"/>
        </w:rPr>
      </w:pPr>
      <w:r w:rsidRPr="00E10427">
        <w:rPr>
          <w:rFonts w:ascii="Century Gothic" w:hAnsi="Century Gothic"/>
          <w:i/>
          <w:sz w:val="20"/>
          <w:szCs w:val="20"/>
        </w:rPr>
        <w:t>Para mantener y desarrollar el sistema integrado de gestión debo:</w:t>
      </w:r>
    </w:p>
    <w:p w14:paraId="2E54DC47" w14:textId="77777777" w:rsidR="008B437F" w:rsidRPr="00E10427" w:rsidRDefault="008B437F" w:rsidP="008B437F">
      <w:pPr>
        <w:pStyle w:val="Prrafodelista"/>
        <w:numPr>
          <w:ilvl w:val="0"/>
          <w:numId w:val="10"/>
        </w:numPr>
        <w:jc w:val="both"/>
        <w:rPr>
          <w:rFonts w:ascii="Century Gothic" w:hAnsi="Century Gothic"/>
          <w:sz w:val="20"/>
          <w:szCs w:val="20"/>
        </w:rPr>
      </w:pPr>
      <w:r w:rsidRPr="00E10427">
        <w:rPr>
          <w:rFonts w:ascii="Century Gothic" w:hAnsi="Century Gothic"/>
          <w:i/>
          <w:sz w:val="20"/>
          <w:szCs w:val="20"/>
        </w:rPr>
        <w:t>Participar activamente con la implementación de las directrices de calidad, medio ambiente, seguridad industrial y salud ocupacional.</w:t>
      </w:r>
    </w:p>
    <w:p w14:paraId="08935E3F" w14:textId="77777777" w:rsidR="008B437F" w:rsidRPr="00E10427" w:rsidRDefault="008B437F" w:rsidP="008B437F">
      <w:pPr>
        <w:pStyle w:val="Prrafodelista"/>
        <w:numPr>
          <w:ilvl w:val="0"/>
          <w:numId w:val="10"/>
        </w:numPr>
        <w:jc w:val="both"/>
        <w:rPr>
          <w:rFonts w:ascii="Century Gothic" w:hAnsi="Century Gothic"/>
          <w:sz w:val="20"/>
          <w:szCs w:val="20"/>
        </w:rPr>
      </w:pPr>
      <w:r w:rsidRPr="00E10427">
        <w:rPr>
          <w:rFonts w:ascii="Century Gothic" w:hAnsi="Century Gothic"/>
          <w:i/>
          <w:sz w:val="20"/>
          <w:szCs w:val="20"/>
        </w:rPr>
        <w:t>No tener sentido de pertenencia con las actividades implementadas por el sistema.</w:t>
      </w:r>
    </w:p>
    <w:p w14:paraId="1893512F" w14:textId="77777777" w:rsidR="008B437F" w:rsidRPr="006A6159" w:rsidRDefault="008B437F" w:rsidP="008B437F">
      <w:pPr>
        <w:pStyle w:val="Prrafodelista"/>
        <w:numPr>
          <w:ilvl w:val="0"/>
          <w:numId w:val="10"/>
        </w:numPr>
        <w:jc w:val="both"/>
        <w:rPr>
          <w:rFonts w:ascii="Century Gothic" w:hAnsi="Century Gothic"/>
          <w:sz w:val="20"/>
          <w:szCs w:val="20"/>
        </w:rPr>
      </w:pPr>
      <w:r w:rsidRPr="00E10427">
        <w:rPr>
          <w:rFonts w:ascii="Century Gothic" w:hAnsi="Century Gothic"/>
          <w:i/>
          <w:sz w:val="20"/>
          <w:szCs w:val="20"/>
        </w:rPr>
        <w:t xml:space="preserve">Llegar tarde y sin justificación </w:t>
      </w:r>
      <w:r w:rsidRPr="006A6159">
        <w:rPr>
          <w:rFonts w:ascii="Century Gothic" w:hAnsi="Century Gothic"/>
          <w:i/>
          <w:sz w:val="20"/>
          <w:szCs w:val="20"/>
        </w:rPr>
        <w:t>al sitio de trabajo.</w:t>
      </w:r>
    </w:p>
    <w:p w14:paraId="669E37B0" w14:textId="77777777" w:rsidR="005558CE" w:rsidRPr="006A6159" w:rsidRDefault="005558CE" w:rsidP="005558CE">
      <w:pPr>
        <w:pStyle w:val="Prrafodelista"/>
        <w:ind w:left="0"/>
        <w:jc w:val="both"/>
        <w:rPr>
          <w:rFonts w:ascii="Century Gothic" w:hAnsi="Century Gothic"/>
          <w:i/>
          <w:sz w:val="20"/>
          <w:szCs w:val="20"/>
        </w:rPr>
      </w:pPr>
    </w:p>
    <w:p w14:paraId="5ECB3CF1" w14:textId="77777777" w:rsidR="005558CE" w:rsidRPr="006A6159" w:rsidRDefault="005558CE" w:rsidP="005558CE">
      <w:pPr>
        <w:pStyle w:val="Prrafodelista"/>
        <w:numPr>
          <w:ilvl w:val="0"/>
          <w:numId w:val="12"/>
        </w:numPr>
        <w:ind w:left="426" w:hanging="426"/>
        <w:jc w:val="both"/>
        <w:rPr>
          <w:rFonts w:ascii="Century Gothic" w:hAnsi="Century Gothic"/>
          <w:i/>
          <w:sz w:val="20"/>
          <w:szCs w:val="20"/>
        </w:rPr>
      </w:pPr>
      <w:r w:rsidRPr="006A6159">
        <w:rPr>
          <w:rFonts w:ascii="Century Gothic" w:hAnsi="Century Gothic"/>
          <w:i/>
          <w:sz w:val="20"/>
          <w:szCs w:val="20"/>
        </w:rPr>
        <w:t>Cuáles son los permisos para los trabajadores establecidos por ley.</w:t>
      </w:r>
    </w:p>
    <w:p w14:paraId="35EDD9DF" w14:textId="77777777" w:rsidR="005558CE" w:rsidRPr="006A6159" w:rsidRDefault="005558CE" w:rsidP="005558CE">
      <w:pPr>
        <w:pStyle w:val="Prrafodelista"/>
        <w:numPr>
          <w:ilvl w:val="0"/>
          <w:numId w:val="13"/>
        </w:numPr>
        <w:jc w:val="both"/>
        <w:rPr>
          <w:rFonts w:ascii="Century Gothic" w:hAnsi="Century Gothic"/>
          <w:sz w:val="20"/>
          <w:szCs w:val="20"/>
        </w:rPr>
      </w:pPr>
      <w:r w:rsidRPr="006A6159">
        <w:rPr>
          <w:rFonts w:ascii="Century Gothic" w:hAnsi="Century Gothic"/>
          <w:i/>
          <w:sz w:val="20"/>
          <w:szCs w:val="20"/>
        </w:rPr>
        <w:t>Licencia por luto, licencia de maternidad y paternidad, incapacidades por enfermedad general y accidentes de trabajo.</w:t>
      </w:r>
    </w:p>
    <w:p w14:paraId="00CBFE35" w14:textId="77777777" w:rsidR="006A6159" w:rsidRPr="00E10427" w:rsidRDefault="006A6159" w:rsidP="006A6159">
      <w:pPr>
        <w:pStyle w:val="Prrafodelista"/>
        <w:numPr>
          <w:ilvl w:val="0"/>
          <w:numId w:val="13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>Vacaciones, incapacidades por enfermedad general y accidentes de trabajo.</w:t>
      </w:r>
    </w:p>
    <w:p w14:paraId="2CE3E197" w14:textId="77777777" w:rsidR="006A6159" w:rsidRPr="006A6159" w:rsidRDefault="006A6159" w:rsidP="005558CE">
      <w:pPr>
        <w:pStyle w:val="Prrafodelista"/>
        <w:numPr>
          <w:ilvl w:val="0"/>
          <w:numId w:val="13"/>
        </w:numPr>
        <w:jc w:val="both"/>
        <w:rPr>
          <w:rFonts w:ascii="Century Gothic" w:hAnsi="Century Gothic"/>
          <w:sz w:val="20"/>
          <w:szCs w:val="20"/>
        </w:rPr>
      </w:pPr>
      <w:r w:rsidRPr="006A6159">
        <w:rPr>
          <w:rFonts w:ascii="Century Gothic" w:hAnsi="Century Gothic"/>
          <w:i/>
          <w:sz w:val="20"/>
          <w:szCs w:val="20"/>
        </w:rPr>
        <w:t>Cesantías, licencia de maternidad y paternidad</w:t>
      </w:r>
      <w:r>
        <w:rPr>
          <w:rFonts w:ascii="Century Gothic" w:hAnsi="Century Gothic"/>
          <w:i/>
          <w:sz w:val="20"/>
          <w:szCs w:val="20"/>
        </w:rPr>
        <w:t>.</w:t>
      </w:r>
    </w:p>
    <w:p w14:paraId="3D522963" w14:textId="77777777" w:rsidR="006A6159" w:rsidRDefault="006A6159" w:rsidP="006A6159">
      <w:pPr>
        <w:pStyle w:val="Prrafodelista"/>
        <w:ind w:left="0"/>
        <w:jc w:val="both"/>
        <w:rPr>
          <w:rFonts w:ascii="Century Gothic" w:hAnsi="Century Gothic"/>
          <w:i/>
          <w:sz w:val="20"/>
          <w:szCs w:val="20"/>
        </w:rPr>
      </w:pPr>
    </w:p>
    <w:p w14:paraId="140A7D8B" w14:textId="77777777" w:rsidR="006A6159" w:rsidRDefault="006A6159" w:rsidP="006A6159">
      <w:pPr>
        <w:pStyle w:val="Prrafodelista"/>
        <w:numPr>
          <w:ilvl w:val="0"/>
          <w:numId w:val="12"/>
        </w:numPr>
        <w:ind w:left="426" w:hanging="426"/>
        <w:jc w:val="both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>Para que la incapacidad sea validada por la empresa debe ser tramitada ante:</w:t>
      </w:r>
    </w:p>
    <w:p w14:paraId="717EECB3" w14:textId="77777777" w:rsidR="006A6159" w:rsidRDefault="006A6159" w:rsidP="006A6159">
      <w:pPr>
        <w:pStyle w:val="Prrafodelista"/>
        <w:numPr>
          <w:ilvl w:val="0"/>
          <w:numId w:val="14"/>
        </w:numPr>
        <w:jc w:val="both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>El centro médico del barrio donde vivo.</w:t>
      </w:r>
    </w:p>
    <w:p w14:paraId="2D4B7980" w14:textId="635F16AF" w:rsidR="006A6159" w:rsidRDefault="006A6159" w:rsidP="006A6159">
      <w:pPr>
        <w:pStyle w:val="Prrafodelista"/>
        <w:numPr>
          <w:ilvl w:val="0"/>
          <w:numId w:val="14"/>
        </w:numPr>
        <w:jc w:val="both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 xml:space="preserve">La </w:t>
      </w:r>
      <w:r w:rsidR="00792EF5">
        <w:rPr>
          <w:rFonts w:ascii="Century Gothic" w:hAnsi="Century Gothic"/>
          <w:i/>
          <w:sz w:val="20"/>
          <w:szCs w:val="20"/>
        </w:rPr>
        <w:t>EPS o</w:t>
      </w:r>
      <w:r>
        <w:rPr>
          <w:rFonts w:ascii="Century Gothic" w:hAnsi="Century Gothic"/>
          <w:i/>
          <w:sz w:val="20"/>
          <w:szCs w:val="20"/>
        </w:rPr>
        <w:t xml:space="preserve"> ARL a la que me encuentro afiliado.</w:t>
      </w:r>
    </w:p>
    <w:p w14:paraId="438101AF" w14:textId="77777777" w:rsidR="006A6159" w:rsidRDefault="00EA2106" w:rsidP="006A6159">
      <w:pPr>
        <w:pStyle w:val="Prrafodelista"/>
        <w:numPr>
          <w:ilvl w:val="0"/>
          <w:numId w:val="14"/>
        </w:numPr>
        <w:jc w:val="both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>Fondo de empleados</w:t>
      </w:r>
      <w:r w:rsidR="006A6159">
        <w:rPr>
          <w:rFonts w:ascii="Century Gothic" w:hAnsi="Century Gothic"/>
          <w:i/>
          <w:sz w:val="20"/>
          <w:szCs w:val="20"/>
        </w:rPr>
        <w:t>.</w:t>
      </w:r>
    </w:p>
    <w:p w14:paraId="472A7CC7" w14:textId="77777777" w:rsidR="006A6159" w:rsidRDefault="006A6159" w:rsidP="006A6159">
      <w:pPr>
        <w:pStyle w:val="Prrafodelista"/>
        <w:ind w:left="0"/>
        <w:jc w:val="both"/>
        <w:rPr>
          <w:rFonts w:ascii="Century Gothic" w:hAnsi="Century Gothic"/>
          <w:i/>
          <w:sz w:val="20"/>
          <w:szCs w:val="20"/>
        </w:rPr>
      </w:pPr>
    </w:p>
    <w:p w14:paraId="4401AED7" w14:textId="77777777" w:rsidR="00C93A74" w:rsidRDefault="00EA2106" w:rsidP="00C93A74">
      <w:pPr>
        <w:pStyle w:val="Prrafodelista"/>
        <w:numPr>
          <w:ilvl w:val="0"/>
          <w:numId w:val="12"/>
        </w:numPr>
        <w:ind w:left="426" w:hanging="426"/>
        <w:jc w:val="both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 xml:space="preserve">La nómina se paga: </w:t>
      </w:r>
    </w:p>
    <w:p w14:paraId="0F9D5210" w14:textId="77777777" w:rsidR="00EA2106" w:rsidRDefault="00EA2106" w:rsidP="00EA2106">
      <w:pPr>
        <w:pStyle w:val="Prrafodelista"/>
        <w:numPr>
          <w:ilvl w:val="0"/>
          <w:numId w:val="15"/>
        </w:numPr>
        <w:jc w:val="both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>Semanal.</w:t>
      </w:r>
    </w:p>
    <w:p w14:paraId="2161EF21" w14:textId="77777777" w:rsidR="00EA2106" w:rsidRDefault="00EA2106" w:rsidP="00EA2106">
      <w:pPr>
        <w:pStyle w:val="Prrafodelista"/>
        <w:numPr>
          <w:ilvl w:val="0"/>
          <w:numId w:val="15"/>
        </w:numPr>
        <w:jc w:val="both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>Catorcenal.</w:t>
      </w:r>
    </w:p>
    <w:p w14:paraId="451F8B1F" w14:textId="77777777" w:rsidR="00EA2106" w:rsidRDefault="00EA2106" w:rsidP="00EA2106">
      <w:pPr>
        <w:pStyle w:val="Prrafodelista"/>
        <w:numPr>
          <w:ilvl w:val="0"/>
          <w:numId w:val="15"/>
        </w:numPr>
        <w:jc w:val="both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 xml:space="preserve">Quincenal. </w:t>
      </w:r>
    </w:p>
    <w:p w14:paraId="6628FEB3" w14:textId="77777777" w:rsidR="006A6159" w:rsidRPr="00E10427" w:rsidRDefault="006A6159" w:rsidP="006A6159">
      <w:pPr>
        <w:pStyle w:val="Prrafodelista"/>
        <w:ind w:left="1080"/>
        <w:jc w:val="both"/>
        <w:rPr>
          <w:rFonts w:ascii="Century Gothic" w:hAnsi="Century Gothic"/>
          <w:sz w:val="20"/>
          <w:szCs w:val="20"/>
        </w:rPr>
      </w:pPr>
    </w:p>
    <w:p w14:paraId="4DBFFC15" w14:textId="77777777" w:rsidR="0099082A" w:rsidRPr="008B437F" w:rsidRDefault="0099082A" w:rsidP="00674A6E">
      <w:pPr>
        <w:rPr>
          <w:sz w:val="10"/>
          <w:szCs w:val="10"/>
          <w:lang w:val="es-CO"/>
        </w:rPr>
      </w:pPr>
    </w:p>
    <w:p w14:paraId="59369069" w14:textId="71744955" w:rsidR="00480360" w:rsidRDefault="00480360" w:rsidP="007D745D">
      <w:pPr>
        <w:rPr>
          <w:rFonts w:ascii="Century Gothic" w:hAnsi="Century Gothic"/>
          <w:sz w:val="10"/>
          <w:szCs w:val="10"/>
        </w:rPr>
      </w:pPr>
    </w:p>
    <w:p w14:paraId="2436875F" w14:textId="17FB4D7D" w:rsidR="0081509D" w:rsidRDefault="0081509D" w:rsidP="0081509D">
      <w:pPr>
        <w:jc w:val="both"/>
        <w:rPr>
          <w:rFonts w:ascii="Century Gothic" w:hAnsi="Century Gothic"/>
          <w:i/>
          <w:sz w:val="20"/>
        </w:rPr>
      </w:pPr>
      <w:r>
        <w:rPr>
          <w:rFonts w:ascii="Century Gothic" w:hAnsi="Century Gothic"/>
          <w:i/>
          <w:sz w:val="20"/>
        </w:rPr>
        <w:t>Total respuestas buenas:</w:t>
      </w:r>
      <w:r>
        <w:rPr>
          <w:rFonts w:ascii="Century Gothic" w:hAnsi="Century Gothic"/>
          <w:i/>
          <w:sz w:val="20"/>
        </w:rPr>
        <w:tab/>
        <w:t xml:space="preserve">_______ </w:t>
      </w:r>
    </w:p>
    <w:p w14:paraId="531C6C7E" w14:textId="047AFDD6" w:rsidR="0081509D" w:rsidRDefault="0081509D" w:rsidP="0081509D">
      <w:pPr>
        <w:jc w:val="both"/>
        <w:rPr>
          <w:rFonts w:ascii="Century Gothic" w:hAnsi="Century Gothic"/>
          <w:i/>
          <w:sz w:val="20"/>
        </w:rPr>
      </w:pPr>
    </w:p>
    <w:p w14:paraId="3699AD5E" w14:textId="021246FC" w:rsidR="0081509D" w:rsidRDefault="0081509D" w:rsidP="0081509D">
      <w:pPr>
        <w:jc w:val="both"/>
        <w:rPr>
          <w:rFonts w:ascii="Century Gothic" w:hAnsi="Century Gothic"/>
          <w:i/>
          <w:sz w:val="20"/>
        </w:rPr>
      </w:pPr>
      <w:r>
        <w:rPr>
          <w:rFonts w:ascii="Century Gothic" w:hAnsi="Century Gothic"/>
          <w:i/>
          <w:sz w:val="20"/>
        </w:rPr>
        <w:t xml:space="preserve">Total </w:t>
      </w:r>
      <w:r w:rsidRPr="0081509D">
        <w:rPr>
          <w:rFonts w:ascii="Century Gothic" w:hAnsi="Century Gothic"/>
          <w:i/>
          <w:sz w:val="20"/>
        </w:rPr>
        <w:t>Pregunta</w:t>
      </w:r>
      <w:r w:rsidR="000F0850">
        <w:rPr>
          <w:rFonts w:ascii="Century Gothic" w:hAnsi="Century Gothic"/>
          <w:i/>
          <w:sz w:val="20"/>
        </w:rPr>
        <w:t>s</w:t>
      </w:r>
      <w:r>
        <w:rPr>
          <w:rFonts w:ascii="Century Gothic" w:hAnsi="Century Gothic"/>
          <w:i/>
          <w:sz w:val="20"/>
        </w:rPr>
        <w:t>:</w:t>
      </w:r>
      <w:r>
        <w:rPr>
          <w:rFonts w:ascii="Century Gothic" w:hAnsi="Century Gothic"/>
          <w:i/>
          <w:sz w:val="20"/>
        </w:rPr>
        <w:tab/>
      </w:r>
      <w:r>
        <w:rPr>
          <w:rFonts w:ascii="Century Gothic" w:hAnsi="Century Gothic"/>
          <w:i/>
          <w:sz w:val="20"/>
        </w:rPr>
        <w:tab/>
        <w:t xml:space="preserve"> 12</w:t>
      </w:r>
    </w:p>
    <w:p w14:paraId="7D68BFF9" w14:textId="77777777" w:rsidR="0081509D" w:rsidRPr="0081509D" w:rsidRDefault="0081509D" w:rsidP="0081509D">
      <w:pPr>
        <w:jc w:val="both"/>
        <w:rPr>
          <w:rFonts w:ascii="Century Gothic" w:hAnsi="Century Gothic"/>
          <w:i/>
          <w:sz w:val="20"/>
        </w:rPr>
      </w:pPr>
    </w:p>
    <w:sectPr w:rsidR="0081509D" w:rsidRPr="0081509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5464A4" w14:textId="77777777" w:rsidR="00316283" w:rsidRDefault="00316283" w:rsidP="00BE53A1">
      <w:r>
        <w:separator/>
      </w:r>
    </w:p>
  </w:endnote>
  <w:endnote w:type="continuationSeparator" w:id="0">
    <w:p w14:paraId="08456239" w14:textId="77777777" w:rsidR="00316283" w:rsidRDefault="00316283" w:rsidP="00BE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FF03A3" w14:textId="77777777" w:rsidR="00316283" w:rsidRDefault="00316283" w:rsidP="00BE53A1">
      <w:r>
        <w:separator/>
      </w:r>
    </w:p>
  </w:footnote>
  <w:footnote w:type="continuationSeparator" w:id="0">
    <w:p w14:paraId="452FF7D0" w14:textId="77777777" w:rsidR="00316283" w:rsidRDefault="00316283" w:rsidP="00BE53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97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376"/>
      <w:gridCol w:w="3969"/>
      <w:gridCol w:w="2633"/>
    </w:tblGrid>
    <w:tr w:rsidR="008B437F" w:rsidRPr="00F679F1" w14:paraId="4657528F" w14:textId="77777777" w:rsidTr="00331D5F">
      <w:trPr>
        <w:trHeight w:val="365"/>
      </w:trPr>
      <w:tc>
        <w:tcPr>
          <w:tcW w:w="2376" w:type="dxa"/>
          <w:vMerge w:val="restart"/>
          <w:vAlign w:val="center"/>
        </w:tcPr>
        <w:p w14:paraId="1E3FA494" w14:textId="12F97134" w:rsidR="008B437F" w:rsidRPr="007D6391" w:rsidRDefault="00166793" w:rsidP="00331D5F">
          <w:pPr>
            <w:pStyle w:val="Encabezado"/>
            <w:jc w:val="center"/>
            <w:rPr>
              <w:rFonts w:ascii="Century Gothic" w:hAnsi="Century Gothic"/>
              <w:noProof/>
              <w:sz w:val="20"/>
              <w:lang w:eastAsia="es-CO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8240" behindDoc="1" locked="0" layoutInCell="1" allowOverlap="1" wp14:anchorId="23101885" wp14:editId="08F5F7C4">
                <wp:simplePos x="0" y="0"/>
                <wp:positionH relativeFrom="column">
                  <wp:posOffset>-2540</wp:posOffset>
                </wp:positionH>
                <wp:positionV relativeFrom="paragraph">
                  <wp:posOffset>3175</wp:posOffset>
                </wp:positionV>
                <wp:extent cx="1217295" cy="438150"/>
                <wp:effectExtent l="0" t="0" r="1905" b="0"/>
                <wp:wrapNone/>
                <wp:docPr id="819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93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729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69" w:type="dxa"/>
          <w:vMerge w:val="restart"/>
          <w:tcBorders>
            <w:right w:val="single" w:sz="4" w:space="0" w:color="auto"/>
          </w:tcBorders>
          <w:vAlign w:val="center"/>
        </w:tcPr>
        <w:p w14:paraId="0A997ED6" w14:textId="1959D117" w:rsidR="008B437F" w:rsidRPr="00B068A8" w:rsidRDefault="00F5746B" w:rsidP="00331D5F">
          <w:pPr>
            <w:pStyle w:val="Encabezado"/>
            <w:jc w:val="center"/>
            <w:rPr>
              <w:rFonts w:ascii="Century Gothic" w:hAnsi="Century Gothic"/>
              <w:b/>
              <w:i/>
              <w:sz w:val="18"/>
              <w:szCs w:val="18"/>
            </w:rPr>
          </w:pPr>
          <w:r>
            <w:rPr>
              <w:rFonts w:ascii="Century Gothic" w:hAnsi="Century Gothic"/>
              <w:b/>
              <w:i/>
              <w:sz w:val="18"/>
              <w:szCs w:val="18"/>
            </w:rPr>
            <w:t>EVALUACION DE LA INDUCCION</w:t>
          </w:r>
        </w:p>
      </w:tc>
      <w:tc>
        <w:tcPr>
          <w:tcW w:w="2633" w:type="dxa"/>
          <w:tcBorders>
            <w:right w:val="single" w:sz="4" w:space="0" w:color="auto"/>
          </w:tcBorders>
          <w:vAlign w:val="center"/>
        </w:tcPr>
        <w:p w14:paraId="3DA38CA4" w14:textId="4039BC52" w:rsidR="008B437F" w:rsidRPr="00B068A8" w:rsidRDefault="008B437F" w:rsidP="00331D5F">
          <w:pPr>
            <w:pStyle w:val="Encabezado"/>
            <w:rPr>
              <w:rFonts w:ascii="Century Gothic" w:hAnsi="Century Gothic"/>
              <w:b/>
              <w:i/>
              <w:sz w:val="18"/>
              <w:szCs w:val="18"/>
            </w:rPr>
          </w:pPr>
          <w:r w:rsidRPr="00B068A8">
            <w:rPr>
              <w:rFonts w:ascii="Century Gothic" w:hAnsi="Century Gothic"/>
              <w:b/>
              <w:i/>
              <w:sz w:val="18"/>
              <w:szCs w:val="18"/>
            </w:rPr>
            <w:t xml:space="preserve">Revisión: </w:t>
          </w:r>
          <w:r w:rsidR="000F0850">
            <w:rPr>
              <w:rFonts w:ascii="Century Gothic" w:hAnsi="Century Gothic"/>
              <w:i/>
              <w:sz w:val="18"/>
              <w:szCs w:val="18"/>
            </w:rPr>
            <w:t>0</w:t>
          </w:r>
        </w:p>
      </w:tc>
    </w:tr>
    <w:tr w:rsidR="008B437F" w:rsidRPr="00F679F1" w14:paraId="3FA7EF39" w14:textId="77777777" w:rsidTr="00331D5F">
      <w:trPr>
        <w:trHeight w:val="365"/>
      </w:trPr>
      <w:tc>
        <w:tcPr>
          <w:tcW w:w="2376" w:type="dxa"/>
          <w:vMerge/>
          <w:vAlign w:val="center"/>
        </w:tcPr>
        <w:p w14:paraId="1F070FC4" w14:textId="77777777" w:rsidR="008B437F" w:rsidRPr="007D6391" w:rsidRDefault="008B437F" w:rsidP="00331D5F">
          <w:pPr>
            <w:pStyle w:val="Encabezado"/>
            <w:jc w:val="center"/>
            <w:rPr>
              <w:rFonts w:ascii="Century Gothic" w:hAnsi="Century Gothic"/>
              <w:noProof/>
              <w:sz w:val="20"/>
              <w:lang w:eastAsia="es-CO"/>
            </w:rPr>
          </w:pPr>
        </w:p>
      </w:tc>
      <w:tc>
        <w:tcPr>
          <w:tcW w:w="3969" w:type="dxa"/>
          <w:vMerge/>
          <w:tcBorders>
            <w:right w:val="single" w:sz="4" w:space="0" w:color="auto"/>
          </w:tcBorders>
          <w:vAlign w:val="center"/>
        </w:tcPr>
        <w:p w14:paraId="6CF4A78B" w14:textId="77777777" w:rsidR="008B437F" w:rsidRPr="00B068A8" w:rsidRDefault="008B437F" w:rsidP="00331D5F">
          <w:pPr>
            <w:pStyle w:val="Encabezado"/>
            <w:jc w:val="center"/>
            <w:rPr>
              <w:rFonts w:ascii="Century Gothic" w:hAnsi="Century Gothic"/>
              <w:b/>
              <w:i/>
              <w:sz w:val="18"/>
              <w:szCs w:val="18"/>
            </w:rPr>
          </w:pPr>
        </w:p>
      </w:tc>
      <w:tc>
        <w:tcPr>
          <w:tcW w:w="2633" w:type="dxa"/>
          <w:tcBorders>
            <w:right w:val="single" w:sz="4" w:space="0" w:color="auto"/>
          </w:tcBorders>
          <w:vAlign w:val="center"/>
        </w:tcPr>
        <w:p w14:paraId="00CC7B6F" w14:textId="224D6C9A" w:rsidR="008B437F" w:rsidRPr="00B068A8" w:rsidRDefault="008B437F" w:rsidP="00166793">
          <w:pPr>
            <w:pStyle w:val="Encabezado"/>
            <w:rPr>
              <w:rFonts w:ascii="Century Gothic" w:hAnsi="Century Gothic"/>
              <w:i/>
              <w:sz w:val="18"/>
              <w:szCs w:val="18"/>
            </w:rPr>
          </w:pPr>
          <w:r w:rsidRPr="00B068A8">
            <w:rPr>
              <w:rFonts w:ascii="Century Gothic" w:hAnsi="Century Gothic"/>
              <w:b/>
              <w:i/>
              <w:sz w:val="18"/>
              <w:szCs w:val="18"/>
            </w:rPr>
            <w:t xml:space="preserve">Vigencia:  </w:t>
          </w:r>
          <w:r w:rsidR="00166793">
            <w:rPr>
              <w:rFonts w:ascii="Century Gothic" w:hAnsi="Century Gothic"/>
              <w:i/>
              <w:sz w:val="18"/>
              <w:szCs w:val="18"/>
            </w:rPr>
            <w:t>Octubre 2021</w:t>
          </w:r>
        </w:p>
      </w:tc>
    </w:tr>
  </w:tbl>
  <w:p w14:paraId="28912365" w14:textId="77777777" w:rsidR="008B437F" w:rsidRDefault="008B437F" w:rsidP="008B437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51975"/>
    <w:multiLevelType w:val="hybridMultilevel"/>
    <w:tmpl w:val="1BA84660"/>
    <w:lvl w:ilvl="0" w:tplc="63B8142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1D0BF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0A11A68"/>
    <w:multiLevelType w:val="hybridMultilevel"/>
    <w:tmpl w:val="8B84BB76"/>
    <w:lvl w:ilvl="0" w:tplc="4DAE8E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F57DF"/>
    <w:multiLevelType w:val="hybridMultilevel"/>
    <w:tmpl w:val="3E165492"/>
    <w:lvl w:ilvl="0" w:tplc="F5DA598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351829"/>
    <w:multiLevelType w:val="hybridMultilevel"/>
    <w:tmpl w:val="1BA84660"/>
    <w:lvl w:ilvl="0" w:tplc="63B8142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8B79EE"/>
    <w:multiLevelType w:val="hybridMultilevel"/>
    <w:tmpl w:val="1BA84660"/>
    <w:lvl w:ilvl="0" w:tplc="63B8142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6655E5"/>
    <w:multiLevelType w:val="hybridMultilevel"/>
    <w:tmpl w:val="D5C47912"/>
    <w:lvl w:ilvl="0" w:tplc="4AB68A4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CC2933"/>
    <w:multiLevelType w:val="hybridMultilevel"/>
    <w:tmpl w:val="DDB87480"/>
    <w:lvl w:ilvl="0" w:tplc="E33C0C2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AB4F57"/>
    <w:multiLevelType w:val="hybridMultilevel"/>
    <w:tmpl w:val="6248F456"/>
    <w:lvl w:ilvl="0" w:tplc="350C8BE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9B0EB0"/>
    <w:multiLevelType w:val="hybridMultilevel"/>
    <w:tmpl w:val="6AD60392"/>
    <w:lvl w:ilvl="0" w:tplc="6D92DAD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91E6C3C"/>
    <w:multiLevelType w:val="hybridMultilevel"/>
    <w:tmpl w:val="95B6D2D8"/>
    <w:lvl w:ilvl="0" w:tplc="329296C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92F2E21"/>
    <w:multiLevelType w:val="hybridMultilevel"/>
    <w:tmpl w:val="7B4C76C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9BC591E"/>
    <w:multiLevelType w:val="hybridMultilevel"/>
    <w:tmpl w:val="C5B659F0"/>
    <w:lvl w:ilvl="0" w:tplc="A4FCCBA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1402CFE"/>
    <w:multiLevelType w:val="hybridMultilevel"/>
    <w:tmpl w:val="6AD60392"/>
    <w:lvl w:ilvl="0" w:tplc="6D92DAD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6D44C5"/>
    <w:multiLevelType w:val="hybridMultilevel"/>
    <w:tmpl w:val="1BA84660"/>
    <w:lvl w:ilvl="0" w:tplc="63B8142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1BA3A98"/>
    <w:multiLevelType w:val="hybridMultilevel"/>
    <w:tmpl w:val="AD58B096"/>
    <w:lvl w:ilvl="0" w:tplc="F104C37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12"/>
  </w:num>
  <w:num w:numId="5">
    <w:abstractNumId w:val="13"/>
  </w:num>
  <w:num w:numId="6">
    <w:abstractNumId w:val="15"/>
  </w:num>
  <w:num w:numId="7">
    <w:abstractNumId w:val="7"/>
  </w:num>
  <w:num w:numId="8">
    <w:abstractNumId w:val="10"/>
  </w:num>
  <w:num w:numId="9">
    <w:abstractNumId w:val="6"/>
  </w:num>
  <w:num w:numId="10">
    <w:abstractNumId w:val="0"/>
  </w:num>
  <w:num w:numId="11">
    <w:abstractNumId w:val="8"/>
  </w:num>
  <w:num w:numId="12">
    <w:abstractNumId w:val="2"/>
  </w:num>
  <w:num w:numId="13">
    <w:abstractNumId w:val="4"/>
  </w:num>
  <w:num w:numId="14">
    <w:abstractNumId w:val="5"/>
  </w:num>
  <w:num w:numId="15">
    <w:abstractNumId w:val="1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A6E"/>
    <w:rsid w:val="000F0850"/>
    <w:rsid w:val="00166793"/>
    <w:rsid w:val="001E38A4"/>
    <w:rsid w:val="00225B36"/>
    <w:rsid w:val="00271BE5"/>
    <w:rsid w:val="00316283"/>
    <w:rsid w:val="00322A87"/>
    <w:rsid w:val="00331D5F"/>
    <w:rsid w:val="003E0886"/>
    <w:rsid w:val="003F1330"/>
    <w:rsid w:val="00480360"/>
    <w:rsid w:val="004C6D12"/>
    <w:rsid w:val="005558CE"/>
    <w:rsid w:val="00566226"/>
    <w:rsid w:val="00567DB2"/>
    <w:rsid w:val="00587D41"/>
    <w:rsid w:val="00674A6E"/>
    <w:rsid w:val="006A6159"/>
    <w:rsid w:val="00792EF5"/>
    <w:rsid w:val="007D745D"/>
    <w:rsid w:val="007F3191"/>
    <w:rsid w:val="0081509D"/>
    <w:rsid w:val="008B437F"/>
    <w:rsid w:val="008C346B"/>
    <w:rsid w:val="008D5D52"/>
    <w:rsid w:val="00986824"/>
    <w:rsid w:val="0099082A"/>
    <w:rsid w:val="00996E85"/>
    <w:rsid w:val="009D1EE8"/>
    <w:rsid w:val="00AD59CD"/>
    <w:rsid w:val="00B068A8"/>
    <w:rsid w:val="00B3140E"/>
    <w:rsid w:val="00BD0694"/>
    <w:rsid w:val="00BE53A1"/>
    <w:rsid w:val="00BE64BE"/>
    <w:rsid w:val="00C93A74"/>
    <w:rsid w:val="00CA15F9"/>
    <w:rsid w:val="00CC5276"/>
    <w:rsid w:val="00D73FE8"/>
    <w:rsid w:val="00E510FF"/>
    <w:rsid w:val="00E64903"/>
    <w:rsid w:val="00E807DC"/>
    <w:rsid w:val="00EA2106"/>
    <w:rsid w:val="00F43795"/>
    <w:rsid w:val="00F52985"/>
    <w:rsid w:val="00F5746B"/>
    <w:rsid w:val="00F9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06B9B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A6E"/>
    <w:rPr>
      <w:rFonts w:ascii="Arial" w:eastAsia="Times New Roman" w:hAnsi="Arial"/>
      <w:sz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674A6E"/>
    <w:pPr>
      <w:keepNext/>
      <w:jc w:val="center"/>
      <w:outlineLvl w:val="4"/>
    </w:pPr>
    <w:rPr>
      <w:b/>
      <w:bCs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link w:val="Ttulo5"/>
    <w:rsid w:val="00674A6E"/>
    <w:rPr>
      <w:rFonts w:ascii="Arial" w:eastAsia="Times New Roman" w:hAnsi="Arial" w:cs="Times New Roman"/>
      <w:b/>
      <w:bCs/>
      <w:sz w:val="16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BE53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BE53A1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E53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BE53A1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8B43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2EF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2EF5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A6E"/>
    <w:rPr>
      <w:rFonts w:ascii="Arial" w:eastAsia="Times New Roman" w:hAnsi="Arial"/>
      <w:sz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674A6E"/>
    <w:pPr>
      <w:keepNext/>
      <w:jc w:val="center"/>
      <w:outlineLvl w:val="4"/>
    </w:pPr>
    <w:rPr>
      <w:b/>
      <w:bCs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link w:val="Ttulo5"/>
    <w:rsid w:val="00674A6E"/>
    <w:rPr>
      <w:rFonts w:ascii="Arial" w:eastAsia="Times New Roman" w:hAnsi="Arial" w:cs="Times New Roman"/>
      <w:b/>
      <w:bCs/>
      <w:sz w:val="16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BE53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BE53A1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E53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BE53A1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8B43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2EF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2EF5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1FA770DFA03649BF9E66245E647507" ma:contentTypeVersion="8" ma:contentTypeDescription="Crear nuevo documento." ma:contentTypeScope="" ma:versionID="47a4da4916cc2604af74dcc6726deb48">
  <xsd:schema xmlns:xsd="http://www.w3.org/2001/XMLSchema" xmlns:xs="http://www.w3.org/2001/XMLSchema" xmlns:p="http://schemas.microsoft.com/office/2006/metadata/properties" xmlns:ns2="b7d4a31c-57b1-48b8-8042-223215cd14fb" xmlns:ns3="93aa32a9-d47e-43af-a256-79f8068583c2" targetNamespace="http://schemas.microsoft.com/office/2006/metadata/properties" ma:root="true" ma:fieldsID="cc5736ebe25a4adf00d417f3e588d7c1" ns2:_="" ns3:_="">
    <xsd:import namespace="b7d4a31c-57b1-48b8-8042-223215cd14fb"/>
    <xsd:import namespace="93aa32a9-d47e-43af-a256-79f8068583c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4a31c-57b1-48b8-8042-223215cd14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a32a9-d47e-43af-a256-79f8068583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E2A39-6E11-4066-A195-ED26571DB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4a31c-57b1-48b8-8042-223215cd14fb"/>
    <ds:schemaRef ds:uri="93aa32a9-d47e-43af-a256-79f8068583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150411-1612-46E7-88B3-E89D0B7F62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D4DD62-21DA-4F13-8F7B-788341A0CF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DE62C3-6554-464C-819B-4036166D7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Aristizabal</dc:creator>
  <cp:lastModifiedBy>WILLIAM MEDINA</cp:lastModifiedBy>
  <cp:revision>2</cp:revision>
  <cp:lastPrinted>2016-09-21T14:36:00Z</cp:lastPrinted>
  <dcterms:created xsi:type="dcterms:W3CDTF">2021-12-05T03:25:00Z</dcterms:created>
  <dcterms:modified xsi:type="dcterms:W3CDTF">2021-12-05T03:25:00Z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0x010100171FA770DFA03649BF9E66245E647507</vt:lpwstr>
  </property>
</Properties>
</file>