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D2B2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D2B2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8D2B2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7CDD522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D7F1F" w:rsidRPr="001C0C59">
        <w:rPr>
          <w:rFonts w:asciiTheme="minorHAnsi" w:hAnsiTheme="minorHAnsi" w:cstheme="minorHAnsi"/>
          <w:lang w:val="es-ES"/>
        </w:rPr>
        <w:t xml:space="preserve">La </w:t>
      </w:r>
      <w:r w:rsidR="008D2B2E" w:rsidRPr="001C0C59">
        <w:rPr>
          <w:rFonts w:asciiTheme="minorHAnsi" w:hAnsiTheme="minorHAnsi" w:cstheme="minorHAnsi"/>
          <w:lang w:val="es-ES"/>
        </w:rPr>
        <w:t>actividad comprende la construcción de caja de inspección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661A4A90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D2B2E" w:rsidRPr="001C0C59">
        <w:rPr>
          <w:rFonts w:asciiTheme="minorHAnsi" w:hAnsiTheme="minorHAnsi" w:cstheme="minorHAnsi"/>
          <w:lang w:val="es-ES"/>
        </w:rPr>
        <w:t>Varilla, ladrillo, concreto, mortero, marco y tapa</w:t>
      </w:r>
      <w:r w:rsidR="004D7F1F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40132709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D2B2E" w:rsidRPr="001C0C59">
        <w:rPr>
          <w:rFonts w:asciiTheme="minorHAnsi" w:hAnsiTheme="minorHAnsi" w:cstheme="minorHAnsi"/>
          <w:lang w:val="es-ES"/>
        </w:rPr>
        <w:t>Llave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4B169DB1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D2B2E" w:rsidRPr="001C0C59">
        <w:rPr>
          <w:rFonts w:asciiTheme="minorHAnsi" w:hAnsiTheme="minorHAnsi" w:cstheme="minorHAnsi"/>
          <w:lang w:val="es-ES"/>
        </w:rPr>
        <w:t>Replanteo, armado de acero para base, fundida de la base de caja, levantar muros de mampostería e instalación de tapa</w:t>
      </w:r>
      <w:r w:rsidR="008D2B2E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5B59252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D2B2E" w:rsidRPr="001C0C59">
        <w:rPr>
          <w:rFonts w:asciiTheme="minorHAnsi" w:hAnsiTheme="minorHAnsi" w:cstheme="minorHAnsi"/>
          <w:lang w:val="es-ES"/>
        </w:rPr>
        <w:t>Dimensiones según normas de empresa de acueducto de Bogotá</w:t>
      </w:r>
      <w:r w:rsidR="008D2B2E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2F145C1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="008D2B2E">
        <w:rPr>
          <w:rFonts w:asciiTheme="minorHAnsi" w:hAnsiTheme="minorHAnsi" w:cstheme="minorHAnsi"/>
          <w:lang w:val="es-ES"/>
        </w:rPr>
        <w:t>por unidad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2617B725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8D2B2E">
        <w:rPr>
          <w:rFonts w:asciiTheme="minorHAnsi" w:hAnsiTheme="minorHAnsi" w:cstheme="minorHAnsi"/>
          <w:lang w:val="es-ES"/>
        </w:rPr>
        <w:t>unidad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1708F34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8D2B2E">
        <w:rPr>
          <w:rFonts w:asciiTheme="minorHAnsi" w:hAnsiTheme="minorHAnsi" w:cstheme="minorHAnsi"/>
          <w:lang w:val="es-ES"/>
        </w:rPr>
        <w:t>unidad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717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B630142" w:rsidR="00B47DD7" w:rsidRPr="00B441B2" w:rsidRDefault="008D2B2E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83"/>
          <w:bookmarkStart w:id="9" w:name="_Toc89362750"/>
          <w:r w:rsidRPr="00C96481">
            <w:rPr>
              <w:rFonts w:asciiTheme="minorHAnsi" w:hAnsiTheme="minorHAnsi" w:cstheme="minorHAnsi"/>
              <w:color w:val="FF0000"/>
            </w:rPr>
            <w:t>CAJA DE INSPECCION 80x80 cm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D7F1F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824EF3"/>
    <w:rsid w:val="008A460A"/>
    <w:rsid w:val="008A5750"/>
    <w:rsid w:val="008B3D54"/>
    <w:rsid w:val="008C08CE"/>
    <w:rsid w:val="008D2B2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2021-12-14T22:11:00Z</dcterms:created>
  <dcterms:modified xsi:type="dcterms:W3CDTF">2021-12-14T22:11:00Z</dcterms:modified>
</cp:coreProperties>
</file>