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477F3" w14:textId="77777777" w:rsidR="00B01FF5" w:rsidRPr="00B3725C" w:rsidRDefault="00B01FF5" w:rsidP="00B01FF5">
      <w:pPr>
        <w:jc w:val="center"/>
        <w:rPr>
          <w:b/>
          <w:lang w:val="es-ES"/>
        </w:rPr>
      </w:pPr>
      <w:r>
        <w:rPr>
          <w:rFonts w:cs="Arial"/>
          <w:b/>
          <w:szCs w:val="20"/>
          <w:lang w:val="es-ES"/>
        </w:rPr>
        <w:t xml:space="preserve">ANEXO 1— </w:t>
      </w:r>
      <w:r>
        <w:rPr>
          <w:b/>
          <w:lang w:val="es-ES"/>
        </w:rPr>
        <w:t>ANEXO TÉCNICO INTERVENTORÍA</w:t>
      </w:r>
      <w:bookmarkStart w:id="0" w:name="_GoBack"/>
      <w:bookmarkEnd w:id="0"/>
    </w:p>
    <w:p w14:paraId="1E0A60D9" w14:textId="77777777" w:rsidR="00B01FF5" w:rsidRPr="002751F4" w:rsidRDefault="00B01FF5" w:rsidP="00B01FF5">
      <w:pPr>
        <w:spacing w:line="276" w:lineRule="auto"/>
        <w:rPr>
          <w:lang w:val="es-ES"/>
        </w:rPr>
      </w:pPr>
      <w:r w:rsidRPr="003D48A7">
        <w:rPr>
          <w:highlight w:val="lightGray"/>
          <w:lang w:val="es-ES"/>
        </w:rPr>
        <w:t>[Los d</w:t>
      </w:r>
      <w:r w:rsidRPr="002751F4">
        <w:rPr>
          <w:highlight w:val="lightGray"/>
          <w:lang w:val="es-ES"/>
        </w:rPr>
        <w:t xml:space="preserve">ocumentos tipo son inalterables y las entidades estatales contratantes no pueden incluir, modificar o exigir en este Anexo requisitos adicionales, condiciones habilitantes o factores técnicos y económicos diferentes a los señalados </w:t>
      </w:r>
      <w:r>
        <w:rPr>
          <w:highlight w:val="lightGray"/>
          <w:lang w:val="es-ES"/>
        </w:rPr>
        <w:t>en el documento base</w:t>
      </w:r>
      <w:r w:rsidRPr="002751F4">
        <w:rPr>
          <w:highlight w:val="lightGray"/>
          <w:lang w:val="es-ES"/>
        </w:rPr>
        <w:t>; salvo cuando de forma expresa lo determine el documento, es decir, en los aspectos incluidos en corchetes y resaltados en gris]</w:t>
      </w:r>
    </w:p>
    <w:p w14:paraId="0F3227D2" w14:textId="77777777" w:rsidR="00B01FF5" w:rsidRPr="00DA45C0" w:rsidRDefault="00B01FF5" w:rsidP="00B01FF5">
      <w:pPr>
        <w:spacing w:line="276" w:lineRule="auto"/>
        <w:rPr>
          <w:highlight w:val="lightGray"/>
          <w:lang w:val="es-ES"/>
        </w:rPr>
      </w:pPr>
      <w:r w:rsidRPr="004B68CF">
        <w:rPr>
          <w:highlight w:val="lightGray"/>
          <w:lang w:val="es-ES"/>
        </w:rPr>
        <w:t>[La entidad debe tener en cuenta que el proceso de selección del interventor</w:t>
      </w:r>
      <w:r>
        <w:rPr>
          <w:highlight w:val="lightGray"/>
          <w:lang w:val="es-ES"/>
        </w:rPr>
        <w:t xml:space="preserve"> </w:t>
      </w:r>
      <w:r w:rsidRPr="004B68CF">
        <w:rPr>
          <w:highlight w:val="lightGray"/>
          <w:lang w:val="es-ES"/>
        </w:rPr>
        <w:t xml:space="preserve">no puede estar desligado del contrato o proceso de obra </w:t>
      </w:r>
      <w:r>
        <w:rPr>
          <w:highlight w:val="lightGray"/>
          <w:lang w:val="es-ES"/>
        </w:rPr>
        <w:t>sobre el que se</w:t>
      </w:r>
      <w:r w:rsidRPr="004B68CF">
        <w:rPr>
          <w:highlight w:val="lightGray"/>
          <w:lang w:val="es-ES"/>
        </w:rPr>
        <w:t xml:space="preserve"> </w:t>
      </w:r>
      <w:r>
        <w:rPr>
          <w:highlight w:val="lightGray"/>
          <w:lang w:val="es-ES"/>
        </w:rPr>
        <w:t>realizarán</w:t>
      </w:r>
      <w:r w:rsidRPr="004B68CF">
        <w:rPr>
          <w:highlight w:val="lightGray"/>
          <w:lang w:val="es-ES"/>
        </w:rPr>
        <w:t xml:space="preserve"> las labores de interventoría; por tal motivo, es necesario vincula</w:t>
      </w:r>
      <w:r>
        <w:rPr>
          <w:highlight w:val="lightGray"/>
          <w:lang w:val="es-ES"/>
        </w:rPr>
        <w:t>r</w:t>
      </w:r>
      <w:r w:rsidRPr="004B68CF">
        <w:rPr>
          <w:highlight w:val="lightGray"/>
          <w:lang w:val="es-ES"/>
        </w:rPr>
        <w:t xml:space="preserve"> estos dos procesos, </w:t>
      </w:r>
      <w:r>
        <w:rPr>
          <w:highlight w:val="lightGray"/>
          <w:lang w:val="es-ES"/>
        </w:rPr>
        <w:t>entre otras cosas, en los</w:t>
      </w:r>
      <w:r w:rsidRPr="004B68CF">
        <w:rPr>
          <w:highlight w:val="lightGray"/>
          <w:lang w:val="es-ES"/>
        </w:rPr>
        <w:t xml:space="preserve"> aspectos técnicos que sean </w:t>
      </w:r>
      <w:r>
        <w:rPr>
          <w:highlight w:val="lightGray"/>
          <w:lang w:val="es-ES"/>
        </w:rPr>
        <w:t>procedentes desde el rol del interventor, cuando lo considere y justifique la entidad</w:t>
      </w:r>
      <w:r w:rsidRPr="004B68CF">
        <w:rPr>
          <w:highlight w:val="lightGray"/>
          <w:lang w:val="es-ES"/>
        </w:rPr>
        <w:t>]</w:t>
      </w:r>
    </w:p>
    <w:p w14:paraId="122E659B" w14:textId="77777777" w:rsidR="00B01FF5" w:rsidRPr="00DA0DAE" w:rsidRDefault="00B01FF5" w:rsidP="00B01FF5">
      <w:pPr>
        <w:jc w:val="center"/>
        <w:rPr>
          <w:b/>
        </w:rPr>
      </w:pPr>
      <w:r w:rsidRPr="00DA0DAE">
        <w:rPr>
          <w:b/>
          <w:highlight w:val="lightGray"/>
        </w:rPr>
        <w:t xml:space="preserve">[Objeto </w:t>
      </w:r>
      <w:r>
        <w:rPr>
          <w:b/>
          <w:highlight w:val="lightGray"/>
        </w:rPr>
        <w:t>del</w:t>
      </w:r>
      <w:r w:rsidRPr="00DA0DAE">
        <w:rPr>
          <w:b/>
          <w:highlight w:val="lightGray"/>
        </w:rPr>
        <w:t xml:space="preserve"> </w:t>
      </w:r>
      <w:r>
        <w:rPr>
          <w:b/>
          <w:highlight w:val="lightGray"/>
        </w:rPr>
        <w:t>c</w:t>
      </w:r>
      <w:r w:rsidRPr="00DA0DAE">
        <w:rPr>
          <w:b/>
          <w:highlight w:val="lightGray"/>
        </w:rPr>
        <w:t>ontrat</w:t>
      </w:r>
      <w:r>
        <w:rPr>
          <w:b/>
          <w:highlight w:val="lightGray"/>
        </w:rPr>
        <w:t>o</w:t>
      </w:r>
      <w:r w:rsidRPr="00DA0DAE">
        <w:rPr>
          <w:b/>
          <w:highlight w:val="lightGray"/>
        </w:rPr>
        <w:t>]</w:t>
      </w:r>
    </w:p>
    <w:p w14:paraId="18FC9545" w14:textId="77777777" w:rsidR="00B01FF5" w:rsidRDefault="00B01FF5" w:rsidP="00B01FF5">
      <w:pPr>
        <w:jc w:val="center"/>
        <w:rPr>
          <w:b/>
          <w:lang w:val="es-ES"/>
        </w:rPr>
      </w:pPr>
    </w:p>
    <w:p w14:paraId="2CF7471E" w14:textId="77777777" w:rsidR="00B01FF5" w:rsidRPr="00B3725C" w:rsidRDefault="00B01FF5" w:rsidP="00B01FF5">
      <w:pPr>
        <w:numPr>
          <w:ilvl w:val="0"/>
          <w:numId w:val="3"/>
        </w:numPr>
        <w:rPr>
          <w:b/>
          <w:lang w:val="es-ES"/>
        </w:rPr>
      </w:pPr>
      <w:r w:rsidRPr="00B3725C">
        <w:rPr>
          <w:b/>
          <w:lang w:val="es-ES"/>
        </w:rPr>
        <w:t>DESCRIPCIÓN DEL PROYECTO</w:t>
      </w:r>
      <w:r>
        <w:rPr>
          <w:b/>
          <w:lang w:val="es-ES"/>
        </w:rPr>
        <w:t xml:space="preserve"> A REALIZAR LA INTERVENTORÍA</w:t>
      </w:r>
      <w:r w:rsidRPr="00B3725C">
        <w:rPr>
          <w:b/>
          <w:lang w:val="es-ES"/>
        </w:rPr>
        <w:t xml:space="preserve">: </w:t>
      </w:r>
    </w:p>
    <w:p w14:paraId="25701594" w14:textId="77777777" w:rsidR="00B01FF5" w:rsidRDefault="00B01FF5" w:rsidP="00B01FF5">
      <w:pPr>
        <w:rPr>
          <w:color w:val="000000"/>
          <w:lang w:val="es-ES"/>
        </w:rPr>
      </w:pPr>
      <w:r w:rsidRPr="00DA45C0">
        <w:rPr>
          <w:color w:val="000000"/>
          <w:highlight w:val="lightGray"/>
          <w:lang w:val="es-ES"/>
        </w:rPr>
        <w:t>[</w:t>
      </w:r>
      <w:r w:rsidRPr="00BD79DE">
        <w:rPr>
          <w:color w:val="000000"/>
          <w:highlight w:val="lightGray"/>
          <w:lang w:val="es-ES"/>
        </w:rPr>
        <w:t xml:space="preserve">Descripción del proyecto y del sitio de trabajo. Ubicación (definir si es en zona rural o urbana), alcance del objeto, distancia, puntos, tramos o frentes a intervenir o zona de cobertura del proyecto que sean insumos necesarios de conocimiento del futuro </w:t>
      </w:r>
      <w:r>
        <w:rPr>
          <w:color w:val="000000"/>
          <w:highlight w:val="lightGray"/>
          <w:lang w:val="es-ES"/>
        </w:rPr>
        <w:t>i</w:t>
      </w:r>
      <w:r w:rsidRPr="00BD79DE">
        <w:rPr>
          <w:color w:val="000000"/>
          <w:highlight w:val="lightGray"/>
          <w:lang w:val="es-ES"/>
        </w:rPr>
        <w:t>nterventor</w:t>
      </w:r>
      <w:r>
        <w:rPr>
          <w:color w:val="000000"/>
          <w:highlight w:val="lightGray"/>
          <w:lang w:val="es-ES"/>
        </w:rPr>
        <w:t>,</w:t>
      </w:r>
      <w:r w:rsidRPr="00BD79DE">
        <w:rPr>
          <w:color w:val="000000"/>
          <w:highlight w:val="lightGray"/>
          <w:lang w:val="es-ES"/>
        </w:rPr>
        <w:t xml:space="preserve"> sin que esto implique </w:t>
      </w:r>
      <w:r>
        <w:rPr>
          <w:color w:val="000000"/>
          <w:highlight w:val="lightGray"/>
          <w:lang w:val="es-ES"/>
        </w:rPr>
        <w:t>una</w:t>
      </w:r>
      <w:r w:rsidRPr="00BD79DE">
        <w:rPr>
          <w:color w:val="000000"/>
          <w:highlight w:val="lightGray"/>
          <w:lang w:val="es-ES"/>
        </w:rPr>
        <w:t xml:space="preserve"> remisión directa al proceso de </w:t>
      </w:r>
      <w:r>
        <w:rPr>
          <w:color w:val="000000"/>
          <w:highlight w:val="lightGray"/>
          <w:lang w:val="es-ES"/>
        </w:rPr>
        <w:t xml:space="preserve">selección de la </w:t>
      </w:r>
      <w:r w:rsidRPr="00BD79DE">
        <w:rPr>
          <w:color w:val="000000"/>
          <w:highlight w:val="lightGray"/>
          <w:lang w:val="es-ES"/>
        </w:rPr>
        <w:t>obra pública</w:t>
      </w:r>
      <w:r w:rsidRPr="00DA45C0">
        <w:rPr>
          <w:color w:val="000000"/>
          <w:highlight w:val="lightGray"/>
          <w:lang w:val="es-ES"/>
        </w:rPr>
        <w:t>]</w:t>
      </w:r>
      <w:r w:rsidRPr="00724EC1">
        <w:rPr>
          <w:color w:val="000000"/>
          <w:lang w:val="es-ES"/>
        </w:rPr>
        <w:t xml:space="preserve"> </w:t>
      </w:r>
    </w:p>
    <w:p w14:paraId="57F893C6" w14:textId="77777777" w:rsidR="00B01FF5" w:rsidRPr="00724EC1" w:rsidRDefault="00B01FF5" w:rsidP="00B01FF5">
      <w:pPr>
        <w:rPr>
          <w:color w:val="000000"/>
          <w:lang w:val="es-ES"/>
        </w:rPr>
      </w:pPr>
    </w:p>
    <w:p w14:paraId="7649F7EE" w14:textId="77777777" w:rsidR="00B01FF5" w:rsidRDefault="00B01FF5" w:rsidP="00B01FF5">
      <w:pPr>
        <w:numPr>
          <w:ilvl w:val="0"/>
          <w:numId w:val="3"/>
        </w:numPr>
        <w:rPr>
          <w:b/>
          <w:lang w:val="es-ES"/>
        </w:rPr>
      </w:pPr>
      <w:r>
        <w:rPr>
          <w:b/>
          <w:lang w:val="es-ES"/>
        </w:rPr>
        <w:t xml:space="preserve">DETALLE DEL PROYECTO AL CUAL SE REALIZARÁ LA INTERVENTORÍA </w:t>
      </w:r>
    </w:p>
    <w:p w14:paraId="0EB95FF9" w14:textId="77777777" w:rsidR="00B01FF5" w:rsidRDefault="00B01FF5" w:rsidP="00B01FF5">
      <w:pPr>
        <w:pStyle w:val="InviasNormal"/>
        <w:rPr>
          <w:lang w:val="es-CO"/>
        </w:rPr>
      </w:pPr>
      <w:r w:rsidRPr="00DA45C0">
        <w:rPr>
          <w:highlight w:val="lightGray"/>
          <w:lang w:val="es-CO"/>
        </w:rPr>
        <w:t>[En esta sección la entidad debe indicar las particularidades del proyecto de obra, haciendo alusión al proceso de selección del contrato de obra pública, indicándose</w:t>
      </w:r>
      <w:r>
        <w:rPr>
          <w:highlight w:val="lightGray"/>
          <w:lang w:val="es-CO"/>
        </w:rPr>
        <w:t xml:space="preserve"> el</w:t>
      </w:r>
      <w:r w:rsidRPr="00DA45C0">
        <w:rPr>
          <w:highlight w:val="lightGray"/>
          <w:lang w:val="es-CO"/>
        </w:rPr>
        <w:t xml:space="preserve"> número del proceso de selección, plataforma (SECOP I o II)</w:t>
      </w:r>
      <w:r>
        <w:rPr>
          <w:highlight w:val="lightGray"/>
          <w:lang w:val="es-CO"/>
        </w:rPr>
        <w:t xml:space="preserve"> y enlace</w:t>
      </w:r>
      <w:r w:rsidRPr="00DA45C0">
        <w:rPr>
          <w:highlight w:val="lightGray"/>
          <w:lang w:val="es-CO"/>
        </w:rPr>
        <w:t>, y demás insumos de mayor relevancia</w:t>
      </w:r>
      <w:r>
        <w:rPr>
          <w:highlight w:val="lightGray"/>
          <w:lang w:val="es-CO"/>
        </w:rPr>
        <w:t xml:space="preserve"> para el contexto del futuro interventor</w:t>
      </w:r>
      <w:r w:rsidRPr="00DA45C0">
        <w:rPr>
          <w:highlight w:val="lightGray"/>
          <w:lang w:val="es-CO"/>
        </w:rPr>
        <w:t>.</w:t>
      </w:r>
    </w:p>
    <w:p w14:paraId="78A38655" w14:textId="77777777" w:rsidR="00B01FF5" w:rsidRDefault="00B01FF5" w:rsidP="00B01FF5">
      <w:pPr>
        <w:pStyle w:val="InviasNormal"/>
        <w:rPr>
          <w:lang w:val="es-CO"/>
        </w:rPr>
      </w:pPr>
      <w:r w:rsidRPr="00DA45C0">
        <w:rPr>
          <w:highlight w:val="lightGray"/>
        </w:rPr>
        <w:t>Entre otros aspectos, deberá detallarse la localización del proyecto, mapas, planchas, esquemas, entre otros que haya considerado y empleado la entidad en su etapa de planeación.</w:t>
      </w:r>
      <w:r>
        <w:rPr>
          <w:lang w:val="es-CO"/>
        </w:rPr>
        <w:t>]</w:t>
      </w:r>
    </w:p>
    <w:p w14:paraId="34655188" w14:textId="77777777" w:rsidR="00B01FF5" w:rsidRPr="009B1109" w:rsidRDefault="00B01FF5" w:rsidP="00B01FF5">
      <w:pPr>
        <w:pStyle w:val="InviasNormal"/>
      </w:pPr>
    </w:p>
    <w:p w14:paraId="2DF5A28D" w14:textId="77777777" w:rsidR="00B01FF5" w:rsidRPr="0065030C" w:rsidRDefault="00B01FF5" w:rsidP="00B01FF5">
      <w:pPr>
        <w:numPr>
          <w:ilvl w:val="0"/>
          <w:numId w:val="3"/>
        </w:numPr>
        <w:rPr>
          <w:b/>
          <w:lang w:val="es-ES"/>
        </w:rPr>
      </w:pPr>
      <w:r w:rsidRPr="0065030C">
        <w:rPr>
          <w:b/>
          <w:lang w:val="es-ES"/>
        </w:rPr>
        <w:t>PRINCIPALES ACTIVIDADES POR EJECUTAR DE LA INTERVENTORÍA</w:t>
      </w:r>
    </w:p>
    <w:p w14:paraId="4369D463" w14:textId="77777777" w:rsidR="00B01FF5" w:rsidRPr="0065030C" w:rsidRDefault="00B01FF5" w:rsidP="00B01FF5">
      <w:pPr>
        <w:rPr>
          <w:lang w:val="es-ES"/>
        </w:rPr>
      </w:pPr>
      <w:r w:rsidRPr="0065030C">
        <w:rPr>
          <w:lang w:val="es-ES"/>
        </w:rPr>
        <w:t xml:space="preserve">Las actividades </w:t>
      </w:r>
      <w:r>
        <w:rPr>
          <w:lang w:val="es-ES"/>
        </w:rPr>
        <w:t xml:space="preserve">que deberá cumplir el interventor para el proyecto de infraestructura son las siguientes: </w:t>
      </w:r>
    </w:p>
    <w:p w14:paraId="4E05B9A6" w14:textId="77777777" w:rsidR="00B01FF5" w:rsidRDefault="00B01FF5" w:rsidP="00B01FF5">
      <w:pPr>
        <w:rPr>
          <w:lang w:val="es-ES"/>
        </w:rPr>
      </w:pPr>
      <w:r w:rsidRPr="00DA0DAE">
        <w:rPr>
          <w:highlight w:val="lightGray"/>
          <w:lang w:val="es-ES"/>
        </w:rPr>
        <w:t>[</w:t>
      </w:r>
      <w:r>
        <w:rPr>
          <w:highlight w:val="lightGray"/>
          <w:lang w:val="es-ES"/>
        </w:rPr>
        <w:t>La entidad debe hacer la d</w:t>
      </w:r>
      <w:r w:rsidRPr="00DA0DAE">
        <w:rPr>
          <w:highlight w:val="lightGray"/>
          <w:lang w:val="es-ES"/>
        </w:rPr>
        <w:t>escripción general de las actividades a ejecutar y su vinculación con las expectativas u objetivo con la contratación</w:t>
      </w:r>
      <w:r>
        <w:rPr>
          <w:highlight w:val="lightGray"/>
          <w:lang w:val="es-ES"/>
        </w:rPr>
        <w:t>. Debe tenerse en cuenta el enfoque de un contrato de interventoría de una obra pública y su rol frente al contratista de obra.</w:t>
      </w:r>
      <w:r w:rsidRPr="00DA0DAE">
        <w:rPr>
          <w:highlight w:val="lightGray"/>
          <w:lang w:val="es-ES"/>
        </w:rPr>
        <w:t>]</w:t>
      </w:r>
      <w:r w:rsidRPr="00DA0DAE">
        <w:rPr>
          <w:lang w:val="es-ES"/>
        </w:rPr>
        <w:t xml:space="preserve"> </w:t>
      </w:r>
    </w:p>
    <w:p w14:paraId="4CAFED6B" w14:textId="77777777" w:rsidR="00B01FF5" w:rsidRPr="005C5D3D" w:rsidRDefault="00B01FF5" w:rsidP="00B01FF5">
      <w:pPr>
        <w:rPr>
          <w:lang w:val="es-ES"/>
        </w:rPr>
      </w:pPr>
      <w:r>
        <w:rPr>
          <w:lang w:val="es-ES"/>
        </w:rPr>
        <w:lastRenderedPageBreak/>
        <w:t xml:space="preserve">Sin limitarse a lo anterior, el interventor debe cumplir sus obligaciones derivadas de la Ley 80 de 1993 y 1474 de 2011. </w:t>
      </w:r>
    </w:p>
    <w:p w14:paraId="14341317" w14:textId="77777777" w:rsidR="00B01FF5" w:rsidRPr="00DA0DAE" w:rsidRDefault="00B01FF5" w:rsidP="00B01FF5">
      <w:pPr>
        <w:rPr>
          <w:lang w:val="es-ES"/>
        </w:rPr>
      </w:pPr>
    </w:p>
    <w:p w14:paraId="2CCD1E71" w14:textId="77777777" w:rsidR="00B01FF5" w:rsidRPr="004F78C8" w:rsidRDefault="00B01FF5" w:rsidP="00B01FF5">
      <w:pPr>
        <w:pStyle w:val="Prrafodelista"/>
        <w:numPr>
          <w:ilvl w:val="0"/>
          <w:numId w:val="3"/>
        </w:numPr>
        <w:rPr>
          <w:b/>
          <w:lang w:val="es-ES"/>
        </w:rPr>
      </w:pPr>
      <w:r w:rsidRPr="004F78C8">
        <w:rPr>
          <w:b/>
          <w:lang w:val="es-ES"/>
        </w:rPr>
        <w:t>PLAZO PARA LA EJECUCIÓN DEL CONTRATO</w:t>
      </w:r>
      <w:r>
        <w:rPr>
          <w:b/>
          <w:lang w:val="es-ES"/>
        </w:rPr>
        <w:t xml:space="preserve"> </w:t>
      </w:r>
    </w:p>
    <w:p w14:paraId="54159AA9" w14:textId="77777777" w:rsidR="00B01FF5" w:rsidRDefault="00B01FF5" w:rsidP="00B01FF5">
      <w:r w:rsidRPr="00CB0E49">
        <w:t>El plazo previsto para la ejecución de las actividades que se deriven del presente proceso es el establecido en</w:t>
      </w:r>
      <w:r>
        <w:t xml:space="preserve"> la sección 1.1. del pliego de condiciones, el cual se contará </w:t>
      </w:r>
      <w:r>
        <w:rPr>
          <w:lang w:val="es-ES"/>
        </w:rPr>
        <w:t>a en la forma prevista en el Anexo 5 – Minuta del Contrato.</w:t>
      </w:r>
    </w:p>
    <w:p w14:paraId="5BDB156B" w14:textId="77777777" w:rsidR="00B01FF5" w:rsidRDefault="00B01FF5" w:rsidP="00B01FF5">
      <w:pPr>
        <w:rPr>
          <w:color w:val="000000"/>
          <w:highlight w:val="lightGray"/>
        </w:rPr>
      </w:pPr>
      <w:r w:rsidRPr="0096359A">
        <w:rPr>
          <w:color w:val="000000"/>
          <w:highlight w:val="lightGray"/>
        </w:rPr>
        <w:t>[Incluir disposiciones sobre el plazo. Si el contrato estará dividido en etapas e inicio de las mismas</w:t>
      </w:r>
      <w:r>
        <w:rPr>
          <w:color w:val="000000"/>
          <w:highlight w:val="lightGray"/>
        </w:rPr>
        <w:t>, indicando si son etapas traslapadas o independientes y particularidades adicionales.</w:t>
      </w:r>
      <w:r w:rsidRPr="0096359A">
        <w:rPr>
          <w:color w:val="000000"/>
          <w:highlight w:val="lightGray"/>
        </w:rPr>
        <w:t xml:space="preserve">] </w:t>
      </w:r>
    </w:p>
    <w:p w14:paraId="7ED18368" w14:textId="77777777" w:rsidR="00B01FF5" w:rsidRPr="0096359A" w:rsidRDefault="00B01FF5" w:rsidP="00B01FF5">
      <w:pPr>
        <w:rPr>
          <w:color w:val="000000"/>
          <w:highlight w:val="lightGray"/>
        </w:rPr>
      </w:pPr>
    </w:p>
    <w:p w14:paraId="46AB2F4E" w14:textId="77777777" w:rsidR="00B01FF5" w:rsidRPr="0096359A" w:rsidRDefault="00B01FF5" w:rsidP="00B01FF5">
      <w:pPr>
        <w:numPr>
          <w:ilvl w:val="0"/>
          <w:numId w:val="3"/>
        </w:numPr>
        <w:rPr>
          <w:b/>
          <w:color w:val="000000"/>
        </w:rPr>
      </w:pPr>
      <w:r>
        <w:rPr>
          <w:b/>
          <w:color w:val="000000"/>
        </w:rPr>
        <w:t>FORMA</w:t>
      </w:r>
      <w:r w:rsidRPr="0096359A">
        <w:rPr>
          <w:b/>
          <w:color w:val="000000"/>
        </w:rPr>
        <w:t xml:space="preserve"> DE PAGO</w:t>
      </w:r>
    </w:p>
    <w:p w14:paraId="3042AD5C" w14:textId="77777777" w:rsidR="00B01FF5" w:rsidRPr="0096359A" w:rsidRDefault="00B01FF5" w:rsidP="00B01FF5">
      <w:pPr>
        <w:rPr>
          <w:color w:val="000000"/>
          <w:highlight w:val="lightGray"/>
        </w:rPr>
      </w:pPr>
      <w:r w:rsidRPr="00162BD9">
        <w:rPr>
          <w:color w:val="000000"/>
          <w:highlight w:val="lightGray"/>
        </w:rPr>
        <w:t>[</w:t>
      </w:r>
      <w:r>
        <w:rPr>
          <w:color w:val="000000"/>
          <w:highlight w:val="lightGray"/>
        </w:rPr>
        <w:t>Señalar si</w:t>
      </w:r>
      <w:r w:rsidRPr="0012219B">
        <w:rPr>
          <w:color w:val="000000"/>
          <w:highlight w:val="lightGray"/>
        </w:rPr>
        <w:t xml:space="preserve"> </w:t>
      </w:r>
      <w:r w:rsidRPr="005776EC">
        <w:rPr>
          <w:color w:val="000000"/>
          <w:highlight w:val="lightGray"/>
        </w:rPr>
        <w:t>es precio global</w:t>
      </w:r>
      <w:r w:rsidRPr="00DA0DAE">
        <w:rPr>
          <w:color w:val="000000"/>
          <w:highlight w:val="lightGray"/>
        </w:rPr>
        <w:t xml:space="preserve"> </w:t>
      </w:r>
      <w:r w:rsidRPr="0065030C">
        <w:rPr>
          <w:color w:val="000000"/>
          <w:highlight w:val="lightGray"/>
        </w:rPr>
        <w:t xml:space="preserve">u otro sistema de pago </w:t>
      </w:r>
      <w:r w:rsidRPr="004E1E45">
        <w:rPr>
          <w:color w:val="000000"/>
          <w:highlight w:val="lightGray"/>
        </w:rPr>
        <w:t xml:space="preserve">e incluir información </w:t>
      </w:r>
      <w:r>
        <w:rPr>
          <w:color w:val="000000"/>
          <w:highlight w:val="lightGray"/>
        </w:rPr>
        <w:t xml:space="preserve">necesaria para </w:t>
      </w:r>
      <w:r w:rsidRPr="0012219B">
        <w:rPr>
          <w:color w:val="000000"/>
          <w:highlight w:val="lightGray"/>
        </w:rPr>
        <w:t>precisar la forma de pago</w:t>
      </w:r>
      <w:r>
        <w:rPr>
          <w:color w:val="000000"/>
          <w:highlight w:val="lightGray"/>
        </w:rPr>
        <w:t xml:space="preserve"> del contrato de interventoría.</w:t>
      </w:r>
    </w:p>
    <w:p w14:paraId="09017D17" w14:textId="77777777" w:rsidR="00B01FF5" w:rsidRDefault="00B01FF5" w:rsidP="00B01FF5">
      <w:pPr>
        <w:rPr>
          <w:color w:val="000000"/>
          <w:highlight w:val="lightGray"/>
        </w:rPr>
      </w:pPr>
      <w:r w:rsidRPr="004E1E45">
        <w:rPr>
          <w:color w:val="000000"/>
          <w:highlight w:val="lightGray"/>
        </w:rPr>
        <w:t>L</w:t>
      </w:r>
      <w:r w:rsidRPr="0096359A">
        <w:rPr>
          <w:color w:val="000000"/>
          <w:highlight w:val="lightGray"/>
        </w:rPr>
        <w:t xml:space="preserve">a </w:t>
      </w:r>
      <w:r>
        <w:rPr>
          <w:color w:val="000000"/>
          <w:highlight w:val="lightGray"/>
        </w:rPr>
        <w:t>e</w:t>
      </w:r>
      <w:r w:rsidRPr="0096359A">
        <w:rPr>
          <w:color w:val="000000"/>
          <w:highlight w:val="lightGray"/>
        </w:rPr>
        <w:t>ntidad debe justificar la inclusión o exclusión de anticipos basada en el estudio del sector y otros estudios que realice para el presente proceso de contratación</w:t>
      </w:r>
      <w:r>
        <w:rPr>
          <w:color w:val="000000"/>
          <w:highlight w:val="lightGray"/>
        </w:rPr>
        <w:t>, como parte de su etapa previa de planeación.]</w:t>
      </w:r>
    </w:p>
    <w:p w14:paraId="19288697" w14:textId="77777777" w:rsidR="00B01FF5" w:rsidRDefault="00B01FF5" w:rsidP="00B01FF5">
      <w:pPr>
        <w:rPr>
          <w:color w:val="000000"/>
          <w:highlight w:val="lightGray"/>
        </w:rPr>
      </w:pPr>
    </w:p>
    <w:p w14:paraId="42C02147" w14:textId="77777777" w:rsidR="00B01FF5" w:rsidRPr="00A75162" w:rsidRDefault="00B01FF5" w:rsidP="00B01FF5">
      <w:pPr>
        <w:numPr>
          <w:ilvl w:val="0"/>
          <w:numId w:val="3"/>
        </w:numPr>
        <w:rPr>
          <w:b/>
          <w:lang w:val="es-ES"/>
        </w:rPr>
      </w:pPr>
      <w:r>
        <w:rPr>
          <w:b/>
          <w:lang w:val="es-ES"/>
        </w:rPr>
        <w:t xml:space="preserve">DOCUMENTOS O INSUMOS QUE ENTREGARÁ LA ENTIDAD PARA LA EJECUCIÓN DEL CONTRATO </w:t>
      </w:r>
    </w:p>
    <w:p w14:paraId="5FC97323" w14:textId="77777777" w:rsidR="00B01FF5" w:rsidRDefault="00B01FF5" w:rsidP="00B01FF5">
      <w:pPr>
        <w:rPr>
          <w:color w:val="000000"/>
          <w:highlight w:val="lightGray"/>
        </w:rPr>
      </w:pPr>
      <w:r w:rsidRPr="00162BD9">
        <w:rPr>
          <w:color w:val="000000"/>
          <w:highlight w:val="lightGray"/>
        </w:rPr>
        <w:t>[Incluir</w:t>
      </w:r>
      <w:r>
        <w:rPr>
          <w:color w:val="000000"/>
          <w:highlight w:val="lightGray"/>
        </w:rPr>
        <w:t xml:space="preserve"> y ajustar esta sección según cada proyecto en particular.</w:t>
      </w:r>
    </w:p>
    <w:p w14:paraId="4E52F775" w14:textId="77777777" w:rsidR="00B01FF5" w:rsidRDefault="00B01FF5" w:rsidP="00B01FF5">
      <w:pPr>
        <w:rPr>
          <w:color w:val="000000"/>
        </w:rPr>
      </w:pPr>
      <w:r>
        <w:rPr>
          <w:color w:val="000000"/>
          <w:highlight w:val="lightGray"/>
        </w:rPr>
        <w:t>La entidad podrá ajustar este apartado de acuerdo con las necesidades particulares de cada proyecto de infraestructura de transporte, desde el rol del interventor. Analizando las condiciones particulares, existencia de estudios y diseños previos, entre los demás documentos que entregará la entidad como insumos para el proyecto, y que serán labor de seguimiento y control por parte del interventor. Estos aspectos podrán ser observados por los interesados si a bien lo consideran</w:t>
      </w:r>
      <w:r w:rsidRPr="00162BD9">
        <w:rPr>
          <w:color w:val="000000"/>
          <w:highlight w:val="lightGray"/>
        </w:rPr>
        <w:t>]</w:t>
      </w:r>
      <w:r>
        <w:rPr>
          <w:color w:val="000000"/>
        </w:rPr>
        <w:t xml:space="preserve"> </w:t>
      </w:r>
    </w:p>
    <w:p w14:paraId="5FEC1300" w14:textId="77777777" w:rsidR="00B01FF5" w:rsidRDefault="00B01FF5" w:rsidP="00B01FF5">
      <w:pPr>
        <w:rPr>
          <w:color w:val="000000"/>
        </w:rPr>
      </w:pPr>
      <w:r>
        <w:rPr>
          <w:color w:val="000000"/>
        </w:rPr>
        <w:t>El interventor</w:t>
      </w:r>
      <w:r w:rsidRPr="00F4346C">
        <w:rPr>
          <w:color w:val="000000"/>
        </w:rPr>
        <w:t xml:space="preserve"> deberá realizar lo necesario y suficiente en orden </w:t>
      </w:r>
      <w:r>
        <w:rPr>
          <w:color w:val="000000"/>
        </w:rPr>
        <w:t>de</w:t>
      </w:r>
      <w:r w:rsidRPr="00F4346C">
        <w:rPr>
          <w:color w:val="000000"/>
        </w:rPr>
        <w:t xml:space="preserve"> conocer, revisar y estudiar completamen</w:t>
      </w:r>
      <w:r>
        <w:rPr>
          <w:color w:val="000000"/>
        </w:rPr>
        <w:t>te los estudios y diseños que la entidad</w:t>
      </w:r>
      <w:r w:rsidRPr="00F4346C">
        <w:rPr>
          <w:color w:val="000000"/>
        </w:rPr>
        <w:t xml:space="preserve"> entregue</w:t>
      </w:r>
      <w:r>
        <w:rPr>
          <w:color w:val="000000"/>
        </w:rPr>
        <w:t xml:space="preserve"> al contratista de obra</w:t>
      </w:r>
      <w:r w:rsidRPr="00F4346C">
        <w:rPr>
          <w:color w:val="000000"/>
        </w:rPr>
        <w:t xml:space="preserve"> para la ejecución de las obras objeto </w:t>
      </w:r>
      <w:r>
        <w:rPr>
          <w:color w:val="000000"/>
        </w:rPr>
        <w:t xml:space="preserve">de la interventoría, en caso de aplicar. En consecuencia, finalizado el plazo previsto por la entidad para la revisión de estudios y diseños </w:t>
      </w:r>
      <w:r w:rsidRPr="0096359A">
        <w:rPr>
          <w:color w:val="000000"/>
          <w:highlight w:val="lightGray"/>
        </w:rPr>
        <w:t>[</w:t>
      </w:r>
      <w:r>
        <w:rPr>
          <w:color w:val="000000"/>
          <w:highlight w:val="lightGray"/>
        </w:rPr>
        <w:t>c</w:t>
      </w:r>
      <w:r w:rsidRPr="0096359A">
        <w:rPr>
          <w:color w:val="000000"/>
          <w:highlight w:val="lightGray"/>
        </w:rPr>
        <w:t>uando aplique</w:t>
      </w:r>
      <w:r>
        <w:rPr>
          <w:color w:val="000000"/>
          <w:highlight w:val="lightGray"/>
        </w:rPr>
        <w:t>, o si contempla etapa de actualización</w:t>
      </w:r>
      <w:r w:rsidRPr="0096359A">
        <w:rPr>
          <w:color w:val="000000"/>
          <w:highlight w:val="lightGray"/>
        </w:rPr>
        <w:t>]</w:t>
      </w:r>
      <w:r>
        <w:rPr>
          <w:color w:val="000000"/>
        </w:rPr>
        <w:t xml:space="preserve">, </w:t>
      </w:r>
      <w:r w:rsidRPr="00F4346C">
        <w:rPr>
          <w:color w:val="000000"/>
        </w:rPr>
        <w:t xml:space="preserve">si el </w:t>
      </w:r>
      <w:r>
        <w:rPr>
          <w:color w:val="000000"/>
        </w:rPr>
        <w:t>c</w:t>
      </w:r>
      <w:r w:rsidRPr="00F4346C">
        <w:rPr>
          <w:color w:val="000000"/>
        </w:rPr>
        <w:t xml:space="preserve">ontratista </w:t>
      </w:r>
      <w:r>
        <w:rPr>
          <w:color w:val="000000"/>
        </w:rPr>
        <w:t xml:space="preserve">de obra </w:t>
      </w:r>
      <w:r w:rsidRPr="00F4346C">
        <w:rPr>
          <w:color w:val="000000"/>
        </w:rPr>
        <w:t xml:space="preserve">no se pronuncia en sentido contrario, se entiende que ha aceptado los estudios y diseños presentados por </w:t>
      </w:r>
      <w:r>
        <w:rPr>
          <w:color w:val="000000"/>
        </w:rPr>
        <w:t xml:space="preserve">la entidad </w:t>
      </w:r>
      <w:r w:rsidRPr="00F4346C">
        <w:rPr>
          <w:color w:val="000000"/>
        </w:rPr>
        <w:t>y asume la responsabilidad de los resultados para la implementación de los mismos y la ejecución de la obra contratada, con la debida calidad, garantizando la durabilidad, resistencia, estabilidad y funcionalidad de tales obras</w:t>
      </w:r>
      <w:r>
        <w:rPr>
          <w:color w:val="000000"/>
        </w:rPr>
        <w:t xml:space="preserve">; los cuales serán objeto de seguimiento y vigilancia </w:t>
      </w:r>
      <w:r>
        <w:rPr>
          <w:color w:val="000000"/>
        </w:rPr>
        <w:lastRenderedPageBreak/>
        <w:t xml:space="preserve">por el interventor. El interventor se pronunciará y emitirá concepto sobre las eventuales modificaciones que proponga el contratista de obra, para consideración de la entidad contratante. </w:t>
      </w:r>
    </w:p>
    <w:p w14:paraId="7EA1DC7C" w14:textId="77777777" w:rsidR="00B01FF5" w:rsidRDefault="00B01FF5" w:rsidP="00B01FF5">
      <w:pPr>
        <w:pStyle w:val="InviasNormal"/>
        <w:rPr>
          <w:color w:val="000000" w:themeColor="text1"/>
          <w:lang w:val="es-CO"/>
        </w:rPr>
      </w:pPr>
      <w:r w:rsidRPr="00000C79">
        <w:rPr>
          <w:color w:val="000000" w:themeColor="text1"/>
          <w:lang w:val="es-CO"/>
        </w:rPr>
        <w:t xml:space="preserve">Cualquier modificación y/o adaptación y/o complementación que el </w:t>
      </w:r>
      <w:r>
        <w:rPr>
          <w:color w:val="000000" w:themeColor="text1"/>
          <w:lang w:val="es-CO"/>
        </w:rPr>
        <w:t>c</w:t>
      </w:r>
      <w:r w:rsidRPr="00000C79">
        <w:rPr>
          <w:color w:val="000000" w:themeColor="text1"/>
          <w:lang w:val="es-CO"/>
        </w:rPr>
        <w:t>ontratista</w:t>
      </w:r>
      <w:r>
        <w:rPr>
          <w:color w:val="000000" w:themeColor="text1"/>
          <w:lang w:val="es-CO"/>
        </w:rPr>
        <w:t xml:space="preserve"> pretenda efectuar</w:t>
      </w:r>
      <w:r w:rsidRPr="00000C79">
        <w:rPr>
          <w:color w:val="000000" w:themeColor="text1"/>
          <w:lang w:val="es-CO"/>
        </w:rPr>
        <w:t xml:space="preserve"> a los estudios y diseños deberán ser tramitadas por el </w:t>
      </w:r>
      <w:r>
        <w:rPr>
          <w:color w:val="000000" w:themeColor="text1"/>
          <w:lang w:val="es-CO"/>
        </w:rPr>
        <w:t>c</w:t>
      </w:r>
      <w:r w:rsidRPr="00000C79">
        <w:rPr>
          <w:color w:val="000000" w:themeColor="text1"/>
          <w:lang w:val="es-CO"/>
        </w:rPr>
        <w:t xml:space="preserve">ontratista </w:t>
      </w:r>
      <w:r>
        <w:rPr>
          <w:color w:val="000000" w:themeColor="text1"/>
          <w:lang w:val="es-CO"/>
        </w:rPr>
        <w:t xml:space="preserve">de obra </w:t>
      </w:r>
      <w:r w:rsidRPr="00000C79">
        <w:rPr>
          <w:color w:val="000000" w:themeColor="text1"/>
          <w:lang w:val="es-CO"/>
        </w:rPr>
        <w:t xml:space="preserve">para aprobación </w:t>
      </w:r>
      <w:r>
        <w:rPr>
          <w:color w:val="000000" w:themeColor="text1"/>
          <w:lang w:val="es-CO"/>
        </w:rPr>
        <w:t>de</w:t>
      </w:r>
      <w:r w:rsidRPr="00000C79">
        <w:rPr>
          <w:color w:val="000000" w:themeColor="text1"/>
          <w:lang w:val="es-CO"/>
        </w:rPr>
        <w:t xml:space="preserve"> la</w:t>
      </w:r>
      <w:r>
        <w:rPr>
          <w:color w:val="000000" w:themeColor="text1"/>
          <w:lang w:val="es-CO"/>
        </w:rPr>
        <w:t xml:space="preserve"> entidad, previo concepto de la i</w:t>
      </w:r>
      <w:r w:rsidRPr="00000C79">
        <w:rPr>
          <w:color w:val="000000" w:themeColor="text1"/>
          <w:lang w:val="es-CO"/>
        </w:rPr>
        <w:t>nterventoría, sin que ello se constituya en causa de demora en la ejecución del proyecto</w:t>
      </w:r>
      <w:r>
        <w:rPr>
          <w:color w:val="000000" w:themeColor="text1"/>
          <w:lang w:val="es-CO"/>
        </w:rPr>
        <w:t>, situación que será parte del seguimiento, control, vigilancia y aprobación por parte de la interventoría</w:t>
      </w:r>
      <w:r w:rsidRPr="00000C79">
        <w:rPr>
          <w:color w:val="000000" w:themeColor="text1"/>
          <w:lang w:val="es-CO"/>
        </w:rPr>
        <w:t xml:space="preserve">. </w:t>
      </w:r>
    </w:p>
    <w:p w14:paraId="22947A0F" w14:textId="77777777" w:rsidR="00B01FF5" w:rsidRPr="00000C79" w:rsidRDefault="00B01FF5" w:rsidP="00B01FF5">
      <w:pPr>
        <w:pStyle w:val="InviasNormal"/>
        <w:rPr>
          <w:color w:val="000000" w:themeColor="text1"/>
          <w:lang w:val="es-CO"/>
        </w:rPr>
      </w:pPr>
      <w:r>
        <w:rPr>
          <w:color w:val="000000" w:themeColor="text1"/>
          <w:lang w:val="es-CO"/>
        </w:rPr>
        <w:t xml:space="preserve">Es importante manifestar que la responsabilidad de los consultores que realizaron los estudios y diseños se establece según la vigencia del amparo de calidad del servicio, siempre y cuando se encuentre vigente dicho amparo. Por tal motivo, la entidad analizará si es procedente la modificación y/o adaptación y/o actualización y/o complementación de los diseños realizados; y en caso de ser necesario algún ajuste la obligación y responsabilidad se encuentra asociada al contratista de obra y la verificación realizada por el interventor. </w:t>
      </w:r>
    </w:p>
    <w:p w14:paraId="351B526A" w14:textId="77777777" w:rsidR="00B01FF5" w:rsidRDefault="00B01FF5" w:rsidP="00B01FF5">
      <w:pPr>
        <w:rPr>
          <w:color w:val="000000"/>
        </w:rPr>
      </w:pPr>
      <w:r w:rsidRPr="004B68CF">
        <w:rPr>
          <w:color w:val="000000"/>
          <w:highlight w:val="lightGray"/>
        </w:rPr>
        <w:t>[</w:t>
      </w:r>
      <w:r>
        <w:rPr>
          <w:color w:val="000000"/>
          <w:highlight w:val="lightGray"/>
        </w:rPr>
        <w:t>Cuando</w:t>
      </w:r>
      <w:r w:rsidRPr="004B68CF">
        <w:rPr>
          <w:color w:val="000000"/>
          <w:highlight w:val="lightGray"/>
        </w:rPr>
        <w:t xml:space="preserve"> la entidad le asigne la responsabilidad al contratista de obra en cuanto a los diseños a ejecutar, así como el posible riesgo derivado de los diseños realizados por el contratista</w:t>
      </w:r>
      <w:r>
        <w:rPr>
          <w:color w:val="000000"/>
          <w:highlight w:val="lightGray"/>
        </w:rPr>
        <w:t xml:space="preserve">, </w:t>
      </w:r>
      <w:r w:rsidRPr="004B68CF">
        <w:rPr>
          <w:color w:val="000000"/>
          <w:highlight w:val="lightGray"/>
        </w:rPr>
        <w:t>el interventor deberá verificar las labores realizadas en los casos que se presente una etapa previa de consultoría</w:t>
      </w:r>
      <w:r>
        <w:rPr>
          <w:color w:val="000000"/>
          <w:highlight w:val="lightGray"/>
        </w:rPr>
        <w:t>,</w:t>
      </w:r>
      <w:r w:rsidRPr="004B68CF">
        <w:rPr>
          <w:color w:val="000000"/>
          <w:highlight w:val="lightGray"/>
        </w:rPr>
        <w:t xml:space="preserve"> según los lineamientos establecidos por la entidad en esta sección.</w:t>
      </w:r>
    </w:p>
    <w:p w14:paraId="7435727D" w14:textId="77777777" w:rsidR="00B01FF5" w:rsidRDefault="00B01FF5" w:rsidP="00B01FF5">
      <w:pPr>
        <w:rPr>
          <w:color w:val="000000"/>
        </w:rPr>
      </w:pPr>
      <w:r w:rsidRPr="004B68CF">
        <w:rPr>
          <w:color w:val="000000"/>
          <w:highlight w:val="lightGray"/>
        </w:rPr>
        <w:t>Siendo este el caso, en este literal se eliminarán los párrafos y se detallarán las particularidades del caso</w:t>
      </w:r>
      <w:r>
        <w:rPr>
          <w:color w:val="000000"/>
          <w:highlight w:val="lightGray"/>
        </w:rPr>
        <w:t>, así como las consideraciones pertinentes en la matriz de riesgos asociadas a los diseños</w:t>
      </w:r>
      <w:r w:rsidRPr="004B68CF">
        <w:rPr>
          <w:color w:val="000000"/>
          <w:highlight w:val="lightGray"/>
        </w:rPr>
        <w:t>.</w:t>
      </w:r>
      <w:r>
        <w:rPr>
          <w:color w:val="000000"/>
        </w:rPr>
        <w:t>]</w:t>
      </w:r>
    </w:p>
    <w:p w14:paraId="41761847" w14:textId="77777777" w:rsidR="00B01FF5" w:rsidRDefault="00B01FF5" w:rsidP="00B01FF5">
      <w:pPr>
        <w:rPr>
          <w:color w:val="000000"/>
        </w:rPr>
      </w:pPr>
    </w:p>
    <w:p w14:paraId="6A8E20CD" w14:textId="77777777" w:rsidR="00B01FF5" w:rsidRPr="00A75162" w:rsidRDefault="00B01FF5" w:rsidP="00B01FF5">
      <w:pPr>
        <w:numPr>
          <w:ilvl w:val="0"/>
          <w:numId w:val="3"/>
        </w:numPr>
        <w:rPr>
          <w:b/>
          <w:lang w:val="es-ES"/>
        </w:rPr>
      </w:pPr>
      <w:r w:rsidRPr="00A75162">
        <w:rPr>
          <w:b/>
          <w:lang w:val="es-ES"/>
        </w:rPr>
        <w:t>INFORMACIÓN SOBRE EL PERSONAL PROFESIONAL</w:t>
      </w:r>
      <w:r>
        <w:rPr>
          <w:b/>
          <w:lang w:val="es-ES"/>
        </w:rPr>
        <w:t xml:space="preserve"> DEL INTERVENTOR</w:t>
      </w:r>
    </w:p>
    <w:p w14:paraId="698D3D79" w14:textId="77777777" w:rsidR="00B01FF5" w:rsidRPr="00636FCB" w:rsidRDefault="00B01FF5" w:rsidP="00B01FF5">
      <w:pPr>
        <w:rPr>
          <w:rFonts w:eastAsia="Arial" w:cs="Arial"/>
          <w:szCs w:val="20"/>
          <w:lang w:eastAsia="es-ES"/>
        </w:rPr>
      </w:pPr>
      <w:r>
        <w:t>Para analizar la información del personal del interventor, se tendrán en cuenta las siguientes consideraciones:</w:t>
      </w:r>
    </w:p>
    <w:p w14:paraId="6A7C4576" w14:textId="77777777" w:rsidR="00B01FF5" w:rsidRPr="004B68CF" w:rsidRDefault="00B01FF5" w:rsidP="00B01FF5">
      <w:pPr>
        <w:pStyle w:val="Prrafodelista"/>
        <w:numPr>
          <w:ilvl w:val="0"/>
          <w:numId w:val="15"/>
        </w:numPr>
        <w:spacing w:after="0" w:line="276" w:lineRule="auto"/>
        <w:rPr>
          <w:rFonts w:eastAsia="Arial" w:cs="Arial"/>
          <w:szCs w:val="20"/>
          <w:lang w:eastAsia="es-ES"/>
        </w:rPr>
      </w:pPr>
      <w:r w:rsidRPr="004B68CF">
        <w:rPr>
          <w:rFonts w:eastAsia="Arial" w:cs="Arial"/>
          <w:szCs w:val="20"/>
          <w:lang w:eastAsia="es-ES"/>
        </w:rPr>
        <w:t xml:space="preserve">Los soportes académicos y de experiencia de los perfiles que están descritos en el Anexo Técnico </w:t>
      </w:r>
      <w:r>
        <w:rPr>
          <w:rFonts w:eastAsia="Arial" w:cs="Arial"/>
          <w:szCs w:val="20"/>
          <w:lang w:eastAsia="es-ES"/>
        </w:rPr>
        <w:t xml:space="preserve">serán verificados por la entidad </w:t>
      </w:r>
      <w:r w:rsidRPr="004B68CF">
        <w:rPr>
          <w:rFonts w:eastAsia="Arial" w:cs="Arial"/>
          <w:szCs w:val="20"/>
          <w:highlight w:val="lightGray"/>
          <w:lang w:eastAsia="es-ES"/>
        </w:rPr>
        <w:t>[La entidad escogerá si la verificación de estos soportes académicos y de experiencia es un requisito para iniciar la ejecución del contrato o para otro momento que la entidad disponga]</w:t>
      </w:r>
      <w:r w:rsidRPr="004B68CF">
        <w:rPr>
          <w:rFonts w:eastAsia="Arial" w:cs="Arial"/>
          <w:szCs w:val="20"/>
          <w:lang w:eastAsia="es-ES"/>
        </w:rPr>
        <w:t>.</w:t>
      </w:r>
    </w:p>
    <w:p w14:paraId="3C81BF65" w14:textId="77777777" w:rsidR="00B01FF5" w:rsidRPr="00841493" w:rsidRDefault="00B01FF5" w:rsidP="00B01FF5">
      <w:pPr>
        <w:pStyle w:val="Prrafodelista"/>
        <w:spacing w:after="0"/>
        <w:ind w:left="1440"/>
      </w:pPr>
    </w:p>
    <w:p w14:paraId="58986560" w14:textId="77777777" w:rsidR="00B01FF5" w:rsidRPr="004B68CF" w:rsidRDefault="00B01FF5" w:rsidP="00B01FF5">
      <w:pPr>
        <w:pStyle w:val="Prrafodelista"/>
        <w:numPr>
          <w:ilvl w:val="0"/>
          <w:numId w:val="15"/>
        </w:numPr>
        <w:rPr>
          <w:color w:val="000000"/>
        </w:rPr>
      </w:pPr>
      <w:r w:rsidRPr="004B68CF">
        <w:rPr>
          <w:color w:val="000000" w:themeColor="text1"/>
        </w:rPr>
        <w:t xml:space="preserve">Si el interventor ofrece dos (2) o más profesionales para realizar actividades de un mismo cargo, </w:t>
      </w:r>
      <w:r w:rsidRPr="004B68CF">
        <w:rPr>
          <w:rFonts w:eastAsia="Arial" w:cs="Arial"/>
          <w:szCs w:val="20"/>
          <w:lang w:eastAsia="es-ES"/>
        </w:rPr>
        <w:t>cada uno de ellos deberá cumplir los requisitos exigidos en los pliegos de condiciones para el</w:t>
      </w:r>
      <w:r w:rsidRPr="004B68CF">
        <w:rPr>
          <w:color w:val="000000" w:themeColor="text1"/>
        </w:rPr>
        <w:t xml:space="preserve"> respectivo cargo. Un mismo profesional no puede ser ofrecido para dos o más cargos diferentes en los cuales supere el 100% de la dedicación requerida para este proceso de contratación.</w:t>
      </w:r>
    </w:p>
    <w:p w14:paraId="6975EBFD" w14:textId="77777777" w:rsidR="00B01FF5" w:rsidRPr="004B68CF" w:rsidRDefault="00B01FF5" w:rsidP="00B01FF5">
      <w:pPr>
        <w:pStyle w:val="Prrafodelista"/>
      </w:pPr>
    </w:p>
    <w:p w14:paraId="6BEB3A20" w14:textId="77777777" w:rsidR="00B01FF5" w:rsidRDefault="00B01FF5" w:rsidP="00B01FF5">
      <w:pPr>
        <w:pStyle w:val="Prrafodelista"/>
        <w:numPr>
          <w:ilvl w:val="0"/>
          <w:numId w:val="15"/>
        </w:numPr>
      </w:pPr>
      <w:r>
        <w:t>El interventor deberá informar la fecha a partir de la cual los profesionales ofrecidos ejercen legalmente la profesión, de conformidad con lo señalado en el pliego de condiciones. El requisito de la tarjeta profesional se puede suplir con los regulado en el artículo 18 del Decreto 2106 de 2019.</w:t>
      </w:r>
    </w:p>
    <w:p w14:paraId="3A21C913" w14:textId="77777777" w:rsidR="00B01FF5" w:rsidRPr="009935BF" w:rsidRDefault="00B01FF5" w:rsidP="00B01FF5">
      <w:pPr>
        <w:pStyle w:val="Prrafodelista"/>
      </w:pPr>
    </w:p>
    <w:p w14:paraId="3D2BA3A9" w14:textId="77777777" w:rsidR="00B01FF5" w:rsidRDefault="00B01FF5" w:rsidP="00B01FF5">
      <w:pPr>
        <w:pStyle w:val="Prrafodelista"/>
        <w:numPr>
          <w:ilvl w:val="0"/>
          <w:numId w:val="15"/>
        </w:numPr>
      </w:pPr>
      <w:r>
        <w:t xml:space="preserve">Las certificaciones de experiencia de los profesionales deben ser expedidas por la persona natural o jurídica con quien se haya establecido la relación laboral o de prestación de servicios. </w:t>
      </w:r>
    </w:p>
    <w:p w14:paraId="4E32685B" w14:textId="77777777" w:rsidR="00B01FF5" w:rsidRDefault="00B01FF5" w:rsidP="00B01FF5">
      <w:pPr>
        <w:pStyle w:val="Prrafodelista"/>
      </w:pPr>
    </w:p>
    <w:p w14:paraId="7EDA3C5A" w14:textId="77777777" w:rsidR="00B01FF5" w:rsidRDefault="00B01FF5" w:rsidP="00B01FF5">
      <w:pPr>
        <w:pStyle w:val="Prrafodelista"/>
        <w:numPr>
          <w:ilvl w:val="0"/>
          <w:numId w:val="15"/>
        </w:numPr>
      </w:pPr>
      <w:r>
        <w:t>En la determinación de la experiencia y la formación académica de los profesionales se aplicará la equivalencia detallada en la Matriz 4 y los lineamientos de la misma.</w:t>
      </w:r>
    </w:p>
    <w:p w14:paraId="154A4BF9" w14:textId="77777777" w:rsidR="00B01FF5" w:rsidRDefault="00B01FF5" w:rsidP="00B01FF5">
      <w:pPr>
        <w:pStyle w:val="Prrafodelista"/>
      </w:pPr>
    </w:p>
    <w:p w14:paraId="5E514BEC" w14:textId="77777777" w:rsidR="00B01FF5" w:rsidRPr="00CB3DDE" w:rsidRDefault="00B01FF5" w:rsidP="00B01FF5">
      <w:pPr>
        <w:pStyle w:val="Prrafodelista"/>
        <w:numPr>
          <w:ilvl w:val="0"/>
          <w:numId w:val="15"/>
        </w:numPr>
        <w:spacing w:after="0" w:line="240" w:lineRule="auto"/>
      </w:pPr>
      <w:r w:rsidRPr="00CB3DDE">
        <w:rPr>
          <w:rFonts w:cs="Arial"/>
          <w:color w:val="000000"/>
          <w:szCs w:val="20"/>
        </w:rPr>
        <w:t>La</w:t>
      </w:r>
      <w:r>
        <w:rPr>
          <w:rFonts w:cs="Arial"/>
          <w:color w:val="000000"/>
          <w:szCs w:val="20"/>
        </w:rPr>
        <w:t xml:space="preserve"> e</w:t>
      </w:r>
      <w:r w:rsidRPr="00CB3DDE">
        <w:rPr>
          <w:rFonts w:cs="Arial"/>
          <w:color w:val="000000"/>
          <w:szCs w:val="20"/>
        </w:rPr>
        <w:t xml:space="preserve">ntidad </w:t>
      </w:r>
      <w:r>
        <w:rPr>
          <w:rFonts w:cs="Arial"/>
          <w:color w:val="000000"/>
          <w:szCs w:val="20"/>
        </w:rPr>
        <w:t>aplicará</w:t>
      </w:r>
      <w:r w:rsidRPr="00CB3DDE">
        <w:rPr>
          <w:rFonts w:cs="Arial"/>
          <w:color w:val="000000"/>
          <w:szCs w:val="20"/>
        </w:rPr>
        <w:t xml:space="preserve"> las equivalencias mencionadas en la Matriz 4 para </w:t>
      </w:r>
      <w:r>
        <w:rPr>
          <w:rFonts w:cs="Arial"/>
          <w:color w:val="000000"/>
          <w:szCs w:val="20"/>
        </w:rPr>
        <w:t xml:space="preserve">verificar </w:t>
      </w:r>
      <w:r w:rsidRPr="00CB3DDE">
        <w:rPr>
          <w:rFonts w:cs="Arial"/>
          <w:color w:val="000000"/>
          <w:szCs w:val="20"/>
        </w:rPr>
        <w:t xml:space="preserve">el </w:t>
      </w:r>
      <w:r>
        <w:rPr>
          <w:rFonts w:cs="Arial"/>
          <w:color w:val="000000"/>
          <w:szCs w:val="20"/>
        </w:rPr>
        <w:t>g</w:t>
      </w:r>
      <w:r w:rsidRPr="00CB3DDE">
        <w:rPr>
          <w:rFonts w:cs="Arial"/>
          <w:color w:val="000000"/>
          <w:szCs w:val="20"/>
        </w:rPr>
        <w:t xml:space="preserve">rupo de </w:t>
      </w:r>
      <w:r>
        <w:rPr>
          <w:rFonts w:cs="Arial"/>
          <w:color w:val="000000"/>
          <w:szCs w:val="20"/>
        </w:rPr>
        <w:t>p</w:t>
      </w:r>
      <w:r w:rsidRPr="00CB3DDE">
        <w:rPr>
          <w:rFonts w:cs="Arial"/>
          <w:color w:val="000000"/>
          <w:szCs w:val="20"/>
        </w:rPr>
        <w:t xml:space="preserve">rofesionales que el </w:t>
      </w:r>
      <w:r>
        <w:rPr>
          <w:rFonts w:cs="Arial"/>
          <w:color w:val="000000"/>
          <w:szCs w:val="20"/>
        </w:rPr>
        <w:t>i</w:t>
      </w:r>
      <w:r w:rsidRPr="00CB3DDE">
        <w:rPr>
          <w:rFonts w:cs="Arial"/>
          <w:color w:val="000000"/>
          <w:szCs w:val="20"/>
        </w:rPr>
        <w:t>nterventor relacione</w:t>
      </w:r>
      <w:r>
        <w:rPr>
          <w:rFonts w:cs="Arial"/>
          <w:color w:val="000000"/>
          <w:szCs w:val="20"/>
        </w:rPr>
        <w:t>, específicamente, para acreditar las exigencias mínimas previstas en la sección de “</w:t>
      </w:r>
      <w:r>
        <w:rPr>
          <w:rFonts w:eastAsia="Arial"/>
        </w:rPr>
        <w:t>Exigencias mínimas de la experiencia del proponente y la experiencia y formación académica del equipo de trabajo (personal clave evaluable)”.</w:t>
      </w:r>
    </w:p>
    <w:p w14:paraId="6FDA8CF9" w14:textId="77777777" w:rsidR="00B01FF5" w:rsidRDefault="00B01FF5" w:rsidP="00B01FF5">
      <w:pPr>
        <w:pStyle w:val="Prrafodelista"/>
        <w:spacing w:after="0" w:line="240" w:lineRule="auto"/>
      </w:pPr>
    </w:p>
    <w:p w14:paraId="2E5F3068" w14:textId="77777777" w:rsidR="00B01FF5" w:rsidRDefault="00B01FF5" w:rsidP="00B01FF5">
      <w:pPr>
        <w:numPr>
          <w:ilvl w:val="0"/>
          <w:numId w:val="15"/>
        </w:numPr>
      </w:pPr>
      <w:r>
        <w:t xml:space="preserve">La entidad </w:t>
      </w:r>
      <w:r w:rsidRPr="00FF0472">
        <w:t xml:space="preserve">podrá solicitar en cualquier momento al </w:t>
      </w:r>
      <w:r>
        <w:t>i</w:t>
      </w:r>
      <w:r w:rsidRPr="00FF0472">
        <w:t xml:space="preserve">nterventor los documentos que permitan acreditar el valor y el pago correspondiente de cada uno de los profesionales empleados en la ejecución del contrato y que estén acorde con </w:t>
      </w:r>
      <w:r>
        <w:t xml:space="preserve">el valor de los honorarios definidos a la fecha </w:t>
      </w:r>
      <w:r w:rsidRPr="00FF0472">
        <w:t>de ejecución del contrato</w:t>
      </w:r>
      <w:r>
        <w:t>, en el caso en el cual sea establecido un valor de honorarios de referencia</w:t>
      </w:r>
      <w:r w:rsidRPr="00FF0472">
        <w:t>.</w:t>
      </w:r>
    </w:p>
    <w:p w14:paraId="14D0DAAE" w14:textId="77777777" w:rsidR="00B01FF5" w:rsidRDefault="00B01FF5" w:rsidP="00B01FF5">
      <w:pPr>
        <w:numPr>
          <w:ilvl w:val="0"/>
          <w:numId w:val="15"/>
        </w:numPr>
      </w:pPr>
      <w:r w:rsidRPr="00C206C3">
        <w:t xml:space="preserve">El </w:t>
      </w:r>
      <w:r>
        <w:t>i</w:t>
      </w:r>
      <w:r w:rsidRPr="00C206C3">
        <w:t xml:space="preserve">nterventor se obliga a que los profesionales estén disponibles </w:t>
      </w:r>
      <w:r>
        <w:t>(</w:t>
      </w:r>
      <w:r w:rsidRPr="00C206C3">
        <w:t>físicamente</w:t>
      </w:r>
      <w:r>
        <w:t xml:space="preserve"> o a través de medios digitales)</w:t>
      </w:r>
      <w:r w:rsidRPr="00C206C3">
        <w:t xml:space="preserve"> cada vez que </w:t>
      </w:r>
      <w:r>
        <w:t>la entidad</w:t>
      </w:r>
      <w:r w:rsidRPr="00C206C3">
        <w:t xml:space="preserve"> lo</w:t>
      </w:r>
      <w:r>
        <w:t>s</w:t>
      </w:r>
      <w:r w:rsidRPr="00C206C3">
        <w:t xml:space="preserve"> requiera</w:t>
      </w:r>
      <w:r>
        <w:t>, indistintamente de la dedicación que estos ostenten</w:t>
      </w:r>
      <w:r w:rsidRPr="00C206C3">
        <w:t xml:space="preserve">, so pena de </w:t>
      </w:r>
      <w:r>
        <w:t>aplicar</w:t>
      </w:r>
      <w:r w:rsidRPr="00C206C3">
        <w:t xml:space="preserve"> las sanciones contractuales.</w:t>
      </w:r>
    </w:p>
    <w:p w14:paraId="2B61F0F8" w14:textId="77777777" w:rsidR="00B01FF5" w:rsidRDefault="00B01FF5" w:rsidP="00B01FF5">
      <w:pPr>
        <w:numPr>
          <w:ilvl w:val="0"/>
          <w:numId w:val="15"/>
        </w:numPr>
      </w:pPr>
      <w:r>
        <w:t>La entidad</w:t>
      </w:r>
      <w:r w:rsidRPr="00C206C3">
        <w:t xml:space="preserve"> se reserva el derecho de exigir el r</w:t>
      </w:r>
      <w:r>
        <w:t>e</w:t>
      </w:r>
      <w:r w:rsidRPr="00C206C3">
        <w:t xml:space="preserve">emplazo o retiro de cualquier </w:t>
      </w:r>
      <w:r>
        <w:t>contratista</w:t>
      </w:r>
      <w:r w:rsidRPr="00C206C3">
        <w:t xml:space="preserve"> o trabajador vinculado al contrato, sin que ello conlleve a mayores costos para la entidad</w:t>
      </w:r>
      <w:r>
        <w:t>, detallando las razones debidamente justificadas por la cual solicita dicho cambio.</w:t>
      </w:r>
    </w:p>
    <w:p w14:paraId="676636EE" w14:textId="77777777" w:rsidR="00B01FF5" w:rsidRDefault="00B01FF5" w:rsidP="00B01FF5">
      <w:pPr>
        <w:rPr>
          <w:b/>
          <w:snapToGrid w:val="0"/>
          <w:color w:val="000000"/>
          <w:u w:val="single"/>
          <w:lang w:val="es-ES" w:eastAsia="es-ES"/>
        </w:rPr>
      </w:pPr>
      <w:r w:rsidRPr="00724EC1">
        <w:rPr>
          <w:snapToGrid w:val="0"/>
          <w:color w:val="000000"/>
          <w:lang w:val="es-ES" w:eastAsia="es-ES"/>
        </w:rPr>
        <w:t xml:space="preserve">El personal relacionado </w:t>
      </w:r>
      <w:r>
        <w:rPr>
          <w:snapToGrid w:val="0"/>
          <w:color w:val="000000"/>
          <w:lang w:val="es-ES" w:eastAsia="es-ES"/>
        </w:rPr>
        <w:t>será contratado por el</w:t>
      </w:r>
      <w:r w:rsidRPr="00724EC1">
        <w:rPr>
          <w:snapToGrid w:val="0"/>
          <w:color w:val="000000"/>
          <w:lang w:val="es-ES" w:eastAsia="es-ES"/>
        </w:rPr>
        <w:t xml:space="preserve"> </w:t>
      </w:r>
      <w:r>
        <w:rPr>
          <w:snapToGrid w:val="0"/>
          <w:color w:val="000000"/>
          <w:lang w:val="es-ES" w:eastAsia="es-ES"/>
        </w:rPr>
        <w:t xml:space="preserve">interventor </w:t>
      </w:r>
      <w:r w:rsidRPr="00724EC1">
        <w:rPr>
          <w:snapToGrid w:val="0"/>
          <w:color w:val="000000"/>
          <w:lang w:val="es-ES" w:eastAsia="es-ES"/>
        </w:rPr>
        <w:t xml:space="preserve">y su costo </w:t>
      </w:r>
      <w:r>
        <w:rPr>
          <w:snapToGrid w:val="0"/>
          <w:color w:val="000000"/>
          <w:lang w:val="es-ES" w:eastAsia="es-ES"/>
        </w:rPr>
        <w:t xml:space="preserve">debe </w:t>
      </w:r>
      <w:r w:rsidRPr="00724EC1">
        <w:rPr>
          <w:snapToGrid w:val="0"/>
          <w:color w:val="000000"/>
          <w:lang w:val="es-ES" w:eastAsia="es-ES"/>
        </w:rPr>
        <w:t>incluirse dentro de los gastos</w:t>
      </w:r>
      <w:r>
        <w:rPr>
          <w:snapToGrid w:val="0"/>
          <w:color w:val="000000"/>
          <w:lang w:val="es-ES" w:eastAsia="es-ES"/>
        </w:rPr>
        <w:t xml:space="preserve"> administrativos generales del c</w:t>
      </w:r>
      <w:r w:rsidRPr="00724EC1">
        <w:rPr>
          <w:snapToGrid w:val="0"/>
          <w:color w:val="000000"/>
          <w:lang w:val="es-ES" w:eastAsia="es-ES"/>
        </w:rPr>
        <w:t xml:space="preserve">ontrato. Se aclara que los </w:t>
      </w:r>
      <w:r>
        <w:rPr>
          <w:snapToGrid w:val="0"/>
          <w:color w:val="000000"/>
          <w:lang w:val="es-ES" w:eastAsia="es-ES"/>
        </w:rPr>
        <w:t xml:space="preserve">perfiles que hacen parte del personal clave, </w:t>
      </w:r>
      <w:r w:rsidRPr="00724EC1">
        <w:rPr>
          <w:snapToGrid w:val="0"/>
          <w:color w:val="000000"/>
          <w:lang w:val="es-ES" w:eastAsia="es-ES"/>
        </w:rPr>
        <w:t>deben cubrir todo el plazo de ejecución del proyecto</w:t>
      </w:r>
      <w:r>
        <w:rPr>
          <w:snapToGrid w:val="0"/>
          <w:color w:val="000000"/>
          <w:lang w:val="es-ES" w:eastAsia="es-ES"/>
        </w:rPr>
        <w:t xml:space="preserve"> indistintamente de su porcentaje de dedicación</w:t>
      </w:r>
      <w:r w:rsidRPr="00724EC1">
        <w:rPr>
          <w:snapToGrid w:val="0"/>
          <w:color w:val="000000"/>
          <w:lang w:val="es-ES" w:eastAsia="es-ES"/>
        </w:rPr>
        <w:t>.</w:t>
      </w:r>
      <w:r>
        <w:rPr>
          <w:snapToGrid w:val="0"/>
          <w:color w:val="000000"/>
          <w:lang w:val="es-ES" w:eastAsia="es-ES"/>
        </w:rPr>
        <w:t xml:space="preserve"> Para los demás perfiles profesionales, </w:t>
      </w:r>
      <w:proofErr w:type="gramStart"/>
      <w:r>
        <w:rPr>
          <w:snapToGrid w:val="0"/>
          <w:color w:val="000000"/>
          <w:lang w:val="es-ES" w:eastAsia="es-ES"/>
        </w:rPr>
        <w:t>en caso que</w:t>
      </w:r>
      <w:proofErr w:type="gramEnd"/>
      <w:r>
        <w:rPr>
          <w:snapToGrid w:val="0"/>
          <w:color w:val="000000"/>
          <w:lang w:val="es-ES" w:eastAsia="es-ES"/>
        </w:rPr>
        <w:t xml:space="preserve"> la entidad los requiera deberán estar disponibles indistintamente de su porcentaje de participación, con el fin de lograr el cumplimiento del objeto contractual y las obligaciones derivadas del interventor, para lo cual se podrá hacer uso de medios virtuales. </w:t>
      </w:r>
    </w:p>
    <w:p w14:paraId="57562452" w14:textId="77777777" w:rsidR="00B01FF5" w:rsidRDefault="00B01FF5" w:rsidP="00B01FF5">
      <w:pPr>
        <w:rPr>
          <w:snapToGrid w:val="0"/>
          <w:color w:val="000000"/>
          <w:lang w:val="es-ES" w:eastAsia="es-ES"/>
        </w:rPr>
      </w:pPr>
      <w:r w:rsidRPr="004B68CF">
        <w:rPr>
          <w:b/>
          <w:snapToGrid w:val="0"/>
          <w:color w:val="000000"/>
          <w:u w:val="single"/>
          <w:lang w:val="es-ES" w:eastAsia="es-ES"/>
        </w:rPr>
        <w:t>El personal clave evaluable</w:t>
      </w:r>
      <w:r>
        <w:rPr>
          <w:b/>
          <w:snapToGrid w:val="0"/>
          <w:color w:val="000000"/>
          <w:u w:val="single"/>
          <w:lang w:val="es-ES" w:eastAsia="es-ES"/>
        </w:rPr>
        <w:t>:</w:t>
      </w:r>
      <w:r>
        <w:rPr>
          <w:snapToGrid w:val="0"/>
          <w:color w:val="000000"/>
          <w:lang w:val="es-ES" w:eastAsia="es-ES"/>
        </w:rPr>
        <w:t xml:space="preserve"> </w:t>
      </w:r>
    </w:p>
    <w:p w14:paraId="1EBC5228" w14:textId="77777777" w:rsidR="00B01FF5" w:rsidRPr="00724EC1" w:rsidRDefault="00B01FF5" w:rsidP="00B01FF5">
      <w:pPr>
        <w:rPr>
          <w:color w:val="000000"/>
          <w:lang w:val="es-ES"/>
        </w:rPr>
      </w:pPr>
      <w:r>
        <w:rPr>
          <w:snapToGrid w:val="0"/>
          <w:color w:val="000000"/>
          <w:lang w:val="es-ES" w:eastAsia="es-ES"/>
        </w:rPr>
        <w:t>Es el definido en el pliego de condiciones y es el que se describe a continuación</w:t>
      </w:r>
      <w:r w:rsidRPr="00724EC1">
        <w:rPr>
          <w:color w:val="000000"/>
          <w:lang w:val="es-ES"/>
        </w:rPr>
        <w:t>:</w:t>
      </w:r>
      <w:r>
        <w:rPr>
          <w:color w:val="000000"/>
          <w:lang w:val="es-ES"/>
        </w:rPr>
        <w:t xml:space="preserve"> </w:t>
      </w:r>
      <w:r w:rsidRPr="00877D10">
        <w:rPr>
          <w:color w:val="000000"/>
          <w:highlight w:val="lightGray"/>
          <w:lang w:val="es-ES"/>
        </w:rPr>
        <w:t xml:space="preserve">[Incluir el perfil de </w:t>
      </w:r>
      <w:r>
        <w:rPr>
          <w:color w:val="000000"/>
          <w:highlight w:val="lightGray"/>
          <w:lang w:val="es-ES"/>
        </w:rPr>
        <w:t>d</w:t>
      </w:r>
      <w:r w:rsidRPr="00877D10">
        <w:rPr>
          <w:color w:val="000000"/>
          <w:highlight w:val="lightGray"/>
          <w:lang w:val="es-ES"/>
        </w:rPr>
        <w:t xml:space="preserve">irector de </w:t>
      </w:r>
      <w:r>
        <w:rPr>
          <w:color w:val="000000"/>
          <w:highlight w:val="lightGray"/>
          <w:lang w:val="es-ES"/>
        </w:rPr>
        <w:t>i</w:t>
      </w:r>
      <w:r w:rsidRPr="00877D10">
        <w:rPr>
          <w:color w:val="000000"/>
          <w:highlight w:val="lightGray"/>
          <w:lang w:val="es-ES"/>
        </w:rPr>
        <w:t xml:space="preserve">nterventoría, </w:t>
      </w:r>
      <w:r>
        <w:rPr>
          <w:color w:val="000000"/>
          <w:highlight w:val="lightGray"/>
          <w:lang w:val="es-ES"/>
        </w:rPr>
        <w:t>r</w:t>
      </w:r>
      <w:r w:rsidRPr="00877D10">
        <w:rPr>
          <w:color w:val="000000"/>
          <w:highlight w:val="lightGray"/>
          <w:lang w:val="es-ES"/>
        </w:rPr>
        <w:t xml:space="preserve">esidente de </w:t>
      </w:r>
      <w:r>
        <w:rPr>
          <w:color w:val="000000"/>
          <w:highlight w:val="lightGray"/>
          <w:lang w:val="es-ES"/>
        </w:rPr>
        <w:t>i</w:t>
      </w:r>
      <w:r w:rsidRPr="00877D10">
        <w:rPr>
          <w:color w:val="000000"/>
          <w:highlight w:val="lightGray"/>
          <w:lang w:val="es-ES"/>
        </w:rPr>
        <w:t xml:space="preserve">nterventoría y el </w:t>
      </w:r>
      <w:r>
        <w:rPr>
          <w:color w:val="000000"/>
          <w:highlight w:val="lightGray"/>
          <w:lang w:val="es-ES"/>
        </w:rPr>
        <w:t>e</w:t>
      </w:r>
      <w:r w:rsidRPr="00877D10">
        <w:rPr>
          <w:color w:val="000000"/>
          <w:highlight w:val="lightGray"/>
          <w:lang w:val="es-ES"/>
        </w:rPr>
        <w:t>specialista]</w:t>
      </w:r>
      <w:r>
        <w:rPr>
          <w:color w:val="000000"/>
          <w:lang w:val="es-ES"/>
        </w:rPr>
        <w:t xml:space="preserve"> </w:t>
      </w:r>
    </w:p>
    <w:p w14:paraId="39A87F61" w14:textId="77777777" w:rsidR="00B01FF5" w:rsidRPr="00724EC1" w:rsidRDefault="00B01FF5" w:rsidP="00B01FF5">
      <w:pPr>
        <w:rPr>
          <w:rFonts w:eastAsia="Calibri"/>
          <w:lang w:eastAsia="en-US"/>
        </w:rPr>
      </w:pPr>
      <w:r w:rsidRPr="00724EC1">
        <w:rPr>
          <w:rFonts w:eastAsia="Calibri"/>
          <w:lang w:eastAsia="en-US"/>
        </w:rPr>
        <w:t xml:space="preserve">• Un (1) </w:t>
      </w:r>
      <w:r w:rsidRPr="0070526B">
        <w:rPr>
          <w:rFonts w:eastAsia="Calibri"/>
          <w:highlight w:val="lightGray"/>
          <w:lang w:eastAsia="en-US"/>
        </w:rPr>
        <w:t>[Título profesional]</w:t>
      </w:r>
    </w:p>
    <w:p w14:paraId="102B8495" w14:textId="77777777" w:rsidR="00B01FF5" w:rsidRDefault="00B01FF5" w:rsidP="00B01FF5">
      <w:pPr>
        <w:rPr>
          <w:rFonts w:eastAsia="Calibri"/>
          <w:lang w:eastAsia="en-US"/>
        </w:rPr>
      </w:pPr>
      <w:r w:rsidRPr="00724EC1">
        <w:rPr>
          <w:rFonts w:eastAsia="Calibri"/>
          <w:lang w:eastAsia="en-US"/>
        </w:rPr>
        <w:t xml:space="preserve">• Un (1) </w:t>
      </w:r>
      <w:r w:rsidRPr="009902E4">
        <w:rPr>
          <w:rFonts w:eastAsia="Calibri"/>
          <w:highlight w:val="lightGray"/>
          <w:lang w:eastAsia="en-US"/>
        </w:rPr>
        <w:t>[Título profesional]</w:t>
      </w:r>
    </w:p>
    <w:p w14:paraId="708A0185" w14:textId="77777777" w:rsidR="00B01FF5" w:rsidRDefault="00B01FF5" w:rsidP="00B01FF5">
      <w:pPr>
        <w:rPr>
          <w:rFonts w:eastAsia="Calibri"/>
          <w:lang w:eastAsia="en-US"/>
        </w:rPr>
      </w:pPr>
      <w:r w:rsidRPr="00DA45C0">
        <w:rPr>
          <w:rFonts w:eastAsia="Calibri"/>
          <w:highlight w:val="lightGray"/>
          <w:lang w:eastAsia="en-US"/>
        </w:rPr>
        <w:t>[</w:t>
      </w:r>
      <w:r w:rsidRPr="00370808">
        <w:rPr>
          <w:rFonts w:eastAsia="Calibri"/>
          <w:highlight w:val="lightGray"/>
          <w:lang w:eastAsia="en-US"/>
        </w:rPr>
        <w:t>Si la entidad lo desea, puede hacer la relación en una tabla de los profesionales, o listado con viñetas</w:t>
      </w:r>
      <w:r w:rsidRPr="00DA45C0">
        <w:rPr>
          <w:rFonts w:eastAsia="Calibri"/>
          <w:highlight w:val="lightGray"/>
          <w:lang w:eastAsia="en-US"/>
        </w:rPr>
        <w:t>]</w:t>
      </w:r>
    </w:p>
    <w:p w14:paraId="796950C3" w14:textId="77777777" w:rsidR="00B01FF5" w:rsidRPr="007A621D" w:rsidRDefault="00B01FF5" w:rsidP="00B01FF5">
      <w:pPr>
        <w:spacing w:line="276" w:lineRule="auto"/>
        <w:rPr>
          <w:rFonts w:eastAsia="Arial" w:cs="Arial"/>
          <w:szCs w:val="20"/>
          <w:lang w:eastAsia="es-ES"/>
        </w:rPr>
      </w:pPr>
      <w:r w:rsidRPr="002D0111">
        <w:rPr>
          <w:rFonts w:eastAsia="Arial" w:cs="Arial"/>
          <w:szCs w:val="20"/>
          <w:highlight w:val="lightGray"/>
          <w:lang w:eastAsia="es-ES"/>
        </w:rPr>
        <w:lastRenderedPageBreak/>
        <w:t xml:space="preserve">[La entidad debe justificar en esta sección la escogencia de más de un profesional por perfil clave evaluable, teniendo en consideración las condiciones técnicas del proyecto, la complejidad, y magnitud física </w:t>
      </w:r>
      <w:r>
        <w:rPr>
          <w:rFonts w:eastAsia="Arial" w:cs="Arial"/>
          <w:szCs w:val="20"/>
          <w:highlight w:val="lightGray"/>
          <w:lang w:eastAsia="es-ES"/>
        </w:rPr>
        <w:t xml:space="preserve">de </w:t>
      </w:r>
      <w:r w:rsidRPr="002D0111">
        <w:rPr>
          <w:rFonts w:eastAsia="Arial" w:cs="Arial"/>
          <w:szCs w:val="20"/>
          <w:highlight w:val="lightGray"/>
          <w:lang w:eastAsia="es-ES"/>
        </w:rPr>
        <w:t>las labores de interventoría</w:t>
      </w:r>
      <w:r>
        <w:rPr>
          <w:rFonts w:eastAsia="Arial" w:cs="Arial"/>
          <w:szCs w:val="20"/>
          <w:highlight w:val="lightGray"/>
          <w:lang w:eastAsia="es-ES"/>
        </w:rPr>
        <w:t xml:space="preserve"> </w:t>
      </w:r>
      <w:r w:rsidRPr="003C0D3E">
        <w:rPr>
          <w:rFonts w:eastAsia="Arial" w:cs="Arial"/>
          <w:szCs w:val="20"/>
          <w:highlight w:val="lightGray"/>
          <w:lang w:eastAsia="es-ES"/>
        </w:rPr>
        <w:t>a realizar</w:t>
      </w:r>
      <w:r w:rsidRPr="002D0111">
        <w:rPr>
          <w:rFonts w:eastAsia="Arial" w:cs="Arial"/>
          <w:szCs w:val="20"/>
          <w:highlight w:val="lightGray"/>
          <w:lang w:eastAsia="es-ES"/>
        </w:rPr>
        <w:t>.]</w:t>
      </w:r>
    </w:p>
    <w:p w14:paraId="584C3602" w14:textId="77777777" w:rsidR="00B01FF5" w:rsidRDefault="00B01FF5" w:rsidP="00B01FF5">
      <w:pPr>
        <w:rPr>
          <w:rFonts w:eastAsia="Calibri"/>
          <w:lang w:eastAsia="en-US"/>
        </w:rPr>
      </w:pPr>
    </w:p>
    <w:p w14:paraId="7EC0DD97" w14:textId="77777777" w:rsidR="00B01FF5" w:rsidRDefault="00B01FF5" w:rsidP="00B01FF5">
      <w:pPr>
        <w:rPr>
          <w:rFonts w:eastAsia="Calibri"/>
          <w:lang w:eastAsia="en-US"/>
        </w:rPr>
      </w:pPr>
      <w:r>
        <w:rPr>
          <w:rFonts w:eastAsia="Calibri"/>
          <w:lang w:eastAsia="en-US"/>
        </w:rPr>
        <w:t xml:space="preserve">El personal requerido, </w:t>
      </w:r>
      <w:r w:rsidRPr="00DA45C0">
        <w:rPr>
          <w:rFonts w:eastAsia="Calibri"/>
          <w:b/>
          <w:bCs/>
          <w:u w:val="single"/>
          <w:lang w:eastAsia="en-US"/>
        </w:rPr>
        <w:t xml:space="preserve">distinto al </w:t>
      </w:r>
      <w:r>
        <w:rPr>
          <w:rFonts w:eastAsia="Calibri"/>
          <w:b/>
          <w:bCs/>
          <w:u w:val="single"/>
          <w:lang w:eastAsia="en-US"/>
        </w:rPr>
        <w:t>clave evaluable</w:t>
      </w:r>
      <w:r>
        <w:rPr>
          <w:rFonts w:eastAsia="Calibri"/>
          <w:lang w:eastAsia="en-US"/>
        </w:rPr>
        <w:t xml:space="preserve"> es el siguiente: </w:t>
      </w:r>
    </w:p>
    <w:p w14:paraId="4801D527" w14:textId="77777777" w:rsidR="00B01FF5" w:rsidRPr="00724EC1" w:rsidRDefault="00B01FF5" w:rsidP="00B01FF5">
      <w:pPr>
        <w:rPr>
          <w:rFonts w:eastAsia="Calibri"/>
          <w:lang w:eastAsia="en-US"/>
        </w:rPr>
      </w:pPr>
      <w:r w:rsidRPr="00724EC1">
        <w:rPr>
          <w:rFonts w:eastAsia="Calibri"/>
          <w:lang w:eastAsia="en-US"/>
        </w:rPr>
        <w:t xml:space="preserve">• Un (1) </w:t>
      </w:r>
      <w:r w:rsidRPr="0070526B">
        <w:rPr>
          <w:rFonts w:eastAsia="Calibri"/>
          <w:highlight w:val="lightGray"/>
          <w:lang w:eastAsia="en-US"/>
        </w:rPr>
        <w:t>[Título profesional]</w:t>
      </w:r>
    </w:p>
    <w:p w14:paraId="095B1735" w14:textId="77777777" w:rsidR="00B01FF5" w:rsidRDefault="00B01FF5" w:rsidP="00B01FF5">
      <w:pPr>
        <w:rPr>
          <w:rFonts w:eastAsia="Calibri"/>
          <w:lang w:eastAsia="en-US"/>
        </w:rPr>
      </w:pPr>
      <w:r w:rsidRPr="00724EC1">
        <w:rPr>
          <w:rFonts w:eastAsia="Calibri"/>
          <w:lang w:eastAsia="en-US"/>
        </w:rPr>
        <w:t xml:space="preserve">• Un (1) </w:t>
      </w:r>
      <w:r w:rsidRPr="009902E4">
        <w:rPr>
          <w:rFonts w:eastAsia="Calibri"/>
          <w:highlight w:val="lightGray"/>
          <w:lang w:eastAsia="en-US"/>
        </w:rPr>
        <w:t>[Título profesional</w:t>
      </w:r>
    </w:p>
    <w:p w14:paraId="0695FE29" w14:textId="77777777" w:rsidR="00B01FF5" w:rsidRDefault="00B01FF5" w:rsidP="00B01FF5">
      <w:pPr>
        <w:rPr>
          <w:rFonts w:eastAsia="Calibri"/>
          <w:lang w:eastAsia="en-US"/>
        </w:rPr>
      </w:pPr>
      <w:r w:rsidRPr="00DA0DAE">
        <w:rPr>
          <w:rFonts w:eastAsia="Calibri"/>
          <w:highlight w:val="lightGray"/>
          <w:lang w:eastAsia="en-US"/>
        </w:rPr>
        <w:t xml:space="preserve">[Incluir los profesionales requeridos como mínimos para el desarrollo del proyecto por parte del interventor, es importante mencionar que se tiene un </w:t>
      </w:r>
      <w:r w:rsidRPr="002E15C1">
        <w:rPr>
          <w:rFonts w:eastAsia="Calibri"/>
          <w:highlight w:val="lightGray"/>
          <w:lang w:eastAsia="en-US"/>
        </w:rPr>
        <w:t>personal clave de ejecución evaluable</w:t>
      </w:r>
      <w:r w:rsidRPr="00DA0DAE">
        <w:rPr>
          <w:rFonts w:eastAsia="Calibri"/>
          <w:highlight w:val="lightGray"/>
          <w:lang w:eastAsia="en-US"/>
        </w:rPr>
        <w:t>, y un grupo de especialistas y apoyo técnico según sea el caso]</w:t>
      </w:r>
    </w:p>
    <w:p w14:paraId="43441D52" w14:textId="77777777" w:rsidR="00B01FF5" w:rsidRDefault="00B01FF5" w:rsidP="00B01FF5">
      <w:pPr>
        <w:rPr>
          <w:rFonts w:eastAsia="Calibri"/>
          <w:lang w:eastAsia="en-US"/>
        </w:rPr>
      </w:pPr>
      <w:r w:rsidRPr="00DA45C0">
        <w:rPr>
          <w:rFonts w:eastAsia="Calibri"/>
          <w:highlight w:val="lightGray"/>
          <w:lang w:eastAsia="en-US"/>
        </w:rPr>
        <w:t>[En</w:t>
      </w:r>
      <w:r w:rsidRPr="00F65986">
        <w:rPr>
          <w:rFonts w:eastAsia="Calibri"/>
          <w:highlight w:val="lightGray"/>
          <w:lang w:eastAsia="en-US"/>
        </w:rPr>
        <w:t xml:space="preserve"> </w:t>
      </w:r>
      <w:r w:rsidRPr="00DA45C0">
        <w:rPr>
          <w:rFonts w:eastAsia="Calibri"/>
          <w:highlight w:val="lightGray"/>
          <w:lang w:eastAsia="en-US"/>
        </w:rPr>
        <w:t>caso que la entidad prefiera presentar el detalle del personal requerido que no es evaluable en forma de tabla, podrá establecerlo de tal manera.]</w:t>
      </w:r>
    </w:p>
    <w:p w14:paraId="2725B5FF" w14:textId="77777777" w:rsidR="00B01FF5" w:rsidRDefault="00B01FF5" w:rsidP="00B01FF5">
      <w:pPr>
        <w:numPr>
          <w:ilvl w:val="0"/>
          <w:numId w:val="9"/>
        </w:numPr>
        <w:rPr>
          <w:b/>
          <w:lang w:val="es-ES"/>
        </w:rPr>
      </w:pPr>
      <w:r>
        <w:rPr>
          <w:b/>
          <w:lang w:val="es-ES"/>
        </w:rPr>
        <w:t>Requisitos del personal del Interventor</w:t>
      </w:r>
    </w:p>
    <w:p w14:paraId="6CC3BDFE" w14:textId="77777777" w:rsidR="00B01FF5" w:rsidRDefault="00B01FF5" w:rsidP="00B01FF5">
      <w:pPr>
        <w:rPr>
          <w:lang w:val="es-ES"/>
        </w:rPr>
      </w:pPr>
      <w:r>
        <w:rPr>
          <w:lang w:val="es-ES"/>
        </w:rPr>
        <w:t>El personal clave evaluable</w:t>
      </w:r>
      <w:r w:rsidRPr="00F919A6">
        <w:rPr>
          <w:lang w:val="es-ES"/>
        </w:rPr>
        <w:t xml:space="preserve">, debe cumplir y acreditar, como mínimo, los siguientes requisitos de </w:t>
      </w:r>
      <w:r>
        <w:rPr>
          <w:lang w:val="es-ES"/>
        </w:rPr>
        <w:t>formación</w:t>
      </w:r>
      <w:r w:rsidRPr="00F919A6">
        <w:rPr>
          <w:lang w:val="es-ES"/>
        </w:rPr>
        <w:t xml:space="preserve"> y experiencia:</w:t>
      </w:r>
      <w:r>
        <w:rPr>
          <w:lang w:val="es-ES"/>
        </w:rPr>
        <w:t xml:space="preserve"> </w:t>
      </w:r>
      <w:r w:rsidRPr="00DA45C0">
        <w:rPr>
          <w:highlight w:val="lightGray"/>
          <w:lang w:val="es-ES"/>
        </w:rPr>
        <w:t>[</w:t>
      </w:r>
      <w:r w:rsidRPr="004067D4">
        <w:rPr>
          <w:highlight w:val="lightGray"/>
          <w:lang w:val="es-ES"/>
        </w:rPr>
        <w:t xml:space="preserve">La </w:t>
      </w:r>
      <w:r>
        <w:rPr>
          <w:highlight w:val="lightGray"/>
          <w:lang w:val="es-ES"/>
        </w:rPr>
        <w:t>e</w:t>
      </w:r>
      <w:r w:rsidRPr="004067D4">
        <w:rPr>
          <w:highlight w:val="lightGray"/>
          <w:lang w:val="es-ES"/>
        </w:rPr>
        <w:t>ntidad deberá incluir requisitos de experiencia proporcionales</w:t>
      </w:r>
      <w:r>
        <w:rPr>
          <w:highlight w:val="lightGray"/>
          <w:lang w:val="es-ES"/>
        </w:rPr>
        <w:t xml:space="preserve"> a los exigidos en el contrato de obra, ya que los perfiles del contrato de obra deben tener sus pares en el contrato de </w:t>
      </w:r>
      <w:r w:rsidRPr="00233690">
        <w:rPr>
          <w:highlight w:val="lightGray"/>
          <w:lang w:val="es-ES"/>
        </w:rPr>
        <w:t>interventoría y de acuerdo con las reglas previstas en la “Matriz 4 – Lineamientos del Persona</w:t>
      </w:r>
      <w:r w:rsidRPr="00926369">
        <w:rPr>
          <w:highlight w:val="lightGray"/>
          <w:lang w:val="es-ES"/>
        </w:rPr>
        <w:t>l</w:t>
      </w:r>
      <w:r w:rsidRPr="00DA45C0">
        <w:rPr>
          <w:highlight w:val="lightGray"/>
          <w:lang w:val="es-ES"/>
        </w:rPr>
        <w:t>”</w:t>
      </w:r>
      <w:r>
        <w:rPr>
          <w:highlight w:val="lightGray"/>
          <w:lang w:val="es-ES"/>
        </w:rPr>
        <w:t>. Para ello, modificará el siguiente cuadro, incluyendo las casillas que sean necesarias</w:t>
      </w:r>
      <w:r w:rsidRPr="00DA45C0">
        <w:rPr>
          <w:highlight w:val="lightGray"/>
          <w:lang w:val="es-ES"/>
        </w:rPr>
        <w:t>]</w:t>
      </w:r>
    </w:p>
    <w:p w14:paraId="2C5CA89E" w14:textId="77777777" w:rsidR="00B01FF5" w:rsidRDefault="00B01FF5" w:rsidP="00B01FF5">
      <w:pPr>
        <w:rPr>
          <w:lang w:val="es-ES"/>
        </w:rPr>
      </w:pPr>
    </w:p>
    <w:tbl>
      <w:tblPr>
        <w:tblW w:w="9747" w:type="dxa"/>
        <w:tblCellMar>
          <w:top w:w="15" w:type="dxa"/>
          <w:left w:w="70" w:type="dxa"/>
          <w:bottom w:w="15" w:type="dxa"/>
          <w:right w:w="70" w:type="dxa"/>
        </w:tblCellMar>
        <w:tblLook w:val="04A0" w:firstRow="1" w:lastRow="0" w:firstColumn="1" w:lastColumn="0" w:noHBand="0" w:noVBand="1"/>
      </w:tblPr>
      <w:tblGrid>
        <w:gridCol w:w="643"/>
        <w:gridCol w:w="2109"/>
        <w:gridCol w:w="2006"/>
        <w:gridCol w:w="2329"/>
        <w:gridCol w:w="1330"/>
        <w:gridCol w:w="1330"/>
      </w:tblGrid>
      <w:tr w:rsidR="00B01FF5" w:rsidRPr="002C44D5" w14:paraId="6FB88DF6" w14:textId="77777777" w:rsidTr="00343100">
        <w:trPr>
          <w:trHeight w:val="525"/>
          <w:tblHeader/>
        </w:trPr>
        <w:tc>
          <w:tcPr>
            <w:tcW w:w="64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9BD8C3D"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Perfil No.</w:t>
            </w:r>
          </w:p>
        </w:tc>
        <w:tc>
          <w:tcPr>
            <w:tcW w:w="210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7B9EE01"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Cargo</w:t>
            </w:r>
          </w:p>
        </w:tc>
        <w:tc>
          <w:tcPr>
            <w:tcW w:w="200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2EC814B"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Título Profesional</w:t>
            </w:r>
          </w:p>
        </w:tc>
        <w:tc>
          <w:tcPr>
            <w:tcW w:w="23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628E780"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Título de Posgrado</w:t>
            </w:r>
          </w:p>
        </w:tc>
        <w:tc>
          <w:tcPr>
            <w:tcW w:w="133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A45D764"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Experiencia General</w:t>
            </w:r>
            <w:r w:rsidRPr="00DA45C0">
              <w:rPr>
                <w:rFonts w:cs="Arial"/>
                <w:b/>
                <w:color w:val="000000"/>
                <w:sz w:val="16"/>
                <w:szCs w:val="16"/>
              </w:rPr>
              <w:br/>
              <w:t>(años mínimos)</w:t>
            </w:r>
          </w:p>
        </w:tc>
        <w:tc>
          <w:tcPr>
            <w:tcW w:w="133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464F284"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Experiencia Específica</w:t>
            </w:r>
            <w:r w:rsidRPr="00DA45C0">
              <w:rPr>
                <w:rFonts w:cs="Arial"/>
                <w:b/>
                <w:color w:val="000000"/>
                <w:sz w:val="16"/>
                <w:szCs w:val="16"/>
              </w:rPr>
              <w:br/>
              <w:t>(años mínimos)</w:t>
            </w:r>
          </w:p>
        </w:tc>
      </w:tr>
      <w:tr w:rsidR="00B01FF5" w:rsidRPr="002C44D5" w14:paraId="02BC4D14" w14:textId="77777777" w:rsidTr="00343100">
        <w:trPr>
          <w:trHeight w:val="1927"/>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62B18AC"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1</w:t>
            </w:r>
          </w:p>
        </w:tc>
        <w:tc>
          <w:tcPr>
            <w:tcW w:w="2109" w:type="dxa"/>
            <w:tcBorders>
              <w:top w:val="single" w:sz="4" w:space="0" w:color="auto"/>
              <w:left w:val="single" w:sz="4" w:space="0" w:color="auto"/>
              <w:bottom w:val="single" w:sz="4" w:space="0" w:color="auto"/>
              <w:right w:val="single" w:sz="4" w:space="0" w:color="auto"/>
            </w:tcBorders>
            <w:vAlign w:val="center"/>
            <w:hideMark/>
          </w:tcPr>
          <w:p w14:paraId="0E5E2D2B" w14:textId="77777777" w:rsidR="00B01FF5" w:rsidRPr="00DA45C0" w:rsidRDefault="00B01FF5" w:rsidP="00343100">
            <w:pPr>
              <w:spacing w:after="0" w:line="240" w:lineRule="auto"/>
              <w:rPr>
                <w:rFonts w:cs="Arial"/>
                <w:b/>
                <w:color w:val="000000"/>
                <w:sz w:val="16"/>
                <w:szCs w:val="16"/>
              </w:rPr>
            </w:pPr>
            <w:r w:rsidRPr="00DA45C0">
              <w:rPr>
                <w:rFonts w:cs="Arial"/>
                <w:b/>
                <w:color w:val="000000"/>
                <w:sz w:val="16"/>
                <w:szCs w:val="16"/>
              </w:rPr>
              <w:t>[Incluir el cargo especialista/ profesional]</w:t>
            </w:r>
          </w:p>
        </w:tc>
        <w:tc>
          <w:tcPr>
            <w:tcW w:w="2006" w:type="dxa"/>
            <w:tcBorders>
              <w:top w:val="single" w:sz="4" w:space="0" w:color="auto"/>
              <w:left w:val="single" w:sz="4" w:space="0" w:color="auto"/>
              <w:bottom w:val="single" w:sz="4" w:space="0" w:color="auto"/>
              <w:right w:val="single" w:sz="4" w:space="0" w:color="auto"/>
            </w:tcBorders>
            <w:hideMark/>
          </w:tcPr>
          <w:p w14:paraId="4DF78451" w14:textId="77777777" w:rsidR="00B01FF5" w:rsidRPr="00DA45C0" w:rsidRDefault="00B01FF5" w:rsidP="00343100">
            <w:pPr>
              <w:spacing w:after="0" w:line="240" w:lineRule="auto"/>
              <w:rPr>
                <w:rFonts w:cs="Arial"/>
                <w:color w:val="000000"/>
                <w:sz w:val="16"/>
                <w:szCs w:val="16"/>
              </w:rPr>
            </w:pPr>
            <w:r w:rsidRPr="00DA45C0">
              <w:rPr>
                <w:rFonts w:cs="Arial"/>
                <w:color w:val="FF0000"/>
                <w:sz w:val="16"/>
                <w:szCs w:val="16"/>
              </w:rPr>
              <w:t>[Indique las alternativas de título profesional que deberá acreditarse para el cargo relacionado]</w:t>
            </w:r>
          </w:p>
        </w:tc>
        <w:tc>
          <w:tcPr>
            <w:tcW w:w="2329" w:type="dxa"/>
            <w:tcBorders>
              <w:top w:val="single" w:sz="4" w:space="0" w:color="auto"/>
              <w:left w:val="single" w:sz="4" w:space="0" w:color="auto"/>
              <w:bottom w:val="single" w:sz="4" w:space="0" w:color="auto"/>
              <w:right w:val="single" w:sz="4" w:space="0" w:color="auto"/>
            </w:tcBorders>
            <w:hideMark/>
          </w:tcPr>
          <w:p w14:paraId="2B9BEC05" w14:textId="77777777" w:rsidR="00B01FF5" w:rsidRPr="00DA45C0" w:rsidRDefault="00B01FF5" w:rsidP="00343100">
            <w:pPr>
              <w:spacing w:after="0" w:line="240" w:lineRule="auto"/>
              <w:rPr>
                <w:rFonts w:cs="Arial"/>
                <w:color w:val="000000"/>
                <w:sz w:val="16"/>
                <w:szCs w:val="16"/>
              </w:rPr>
            </w:pPr>
            <w:r w:rsidRPr="00DA45C0">
              <w:rPr>
                <w:rFonts w:cs="Arial"/>
                <w:color w:val="FF0000"/>
                <w:sz w:val="16"/>
                <w:szCs w:val="16"/>
              </w:rPr>
              <w:t>[Indique las alternativas de posgrado que deberá acreditarse para el cargo relacionado]</w:t>
            </w:r>
            <w:r w:rsidRPr="00DA45C0">
              <w:rPr>
                <w:rFonts w:cs="Arial"/>
                <w:color w:val="000000"/>
                <w:sz w:val="16"/>
                <w:szCs w:val="16"/>
              </w:rPr>
              <w:br/>
            </w:r>
            <w:r w:rsidRPr="00DA45C0">
              <w:rPr>
                <w:rFonts w:cs="Arial"/>
                <w:color w:val="000000"/>
                <w:sz w:val="16"/>
                <w:szCs w:val="16"/>
              </w:rPr>
              <w:br/>
            </w:r>
            <w:r w:rsidRPr="00DA45C0">
              <w:rPr>
                <w:rFonts w:cs="Arial"/>
                <w:b/>
                <w:color w:val="000000"/>
                <w:sz w:val="16"/>
                <w:szCs w:val="16"/>
              </w:rPr>
              <w:t xml:space="preserve">Nota 1: </w:t>
            </w:r>
            <w:r w:rsidRPr="00DA45C0">
              <w:rPr>
                <w:rFonts w:cs="Arial"/>
                <w:color w:val="000000"/>
                <w:sz w:val="16"/>
                <w:szCs w:val="16"/>
              </w:rPr>
              <w:t>En caso de no requerir título de posgrado, indicar "N.A."</w:t>
            </w:r>
          </w:p>
          <w:p w14:paraId="17BA586E" w14:textId="77777777" w:rsidR="00B01FF5" w:rsidRPr="00DA45C0" w:rsidRDefault="00B01FF5" w:rsidP="00343100">
            <w:pPr>
              <w:spacing w:after="0" w:line="240" w:lineRule="auto"/>
              <w:rPr>
                <w:rFonts w:cs="Arial"/>
                <w:color w:val="000000"/>
                <w:sz w:val="16"/>
                <w:szCs w:val="16"/>
              </w:rPr>
            </w:pPr>
          </w:p>
          <w:p w14:paraId="62DF3AEB" w14:textId="77777777" w:rsidR="00B01FF5" w:rsidRPr="00DA45C0" w:rsidRDefault="00B01FF5" w:rsidP="00343100">
            <w:pPr>
              <w:spacing w:after="0" w:line="240" w:lineRule="auto"/>
              <w:rPr>
                <w:rFonts w:cs="Arial"/>
                <w:sz w:val="16"/>
                <w:szCs w:val="16"/>
              </w:rPr>
            </w:pPr>
            <w:r w:rsidRPr="00DA45C0">
              <w:rPr>
                <w:rFonts w:cs="Arial"/>
                <w:b/>
                <w:bCs/>
                <w:sz w:val="16"/>
                <w:szCs w:val="16"/>
              </w:rPr>
              <w:t>Nota 2</w:t>
            </w:r>
            <w:r w:rsidRPr="00DA45C0">
              <w:rPr>
                <w:rFonts w:cs="Arial"/>
                <w:sz w:val="16"/>
                <w:szCs w:val="16"/>
              </w:rPr>
              <w:t>: La entidad propenderá por establecer perfiles profesionales, en cuanto a su formación académica, adecuados y proporcionales con el objeto contractual</w:t>
            </w:r>
            <w:r>
              <w:rPr>
                <w:rFonts w:cs="Arial"/>
                <w:sz w:val="16"/>
                <w:szCs w:val="16"/>
              </w:rPr>
              <w:t>. Asimismo</w:t>
            </w:r>
            <w:r w:rsidRPr="00DA45C0">
              <w:rPr>
                <w:rFonts w:cs="Arial"/>
                <w:sz w:val="16"/>
                <w:szCs w:val="16"/>
              </w:rPr>
              <w:t xml:space="preserve">, no podrá bajo ningún supuesto establecer títulos de posgrado </w:t>
            </w:r>
            <w:r w:rsidRPr="00DA45C0">
              <w:rPr>
                <w:rFonts w:cs="Arial"/>
                <w:sz w:val="16"/>
                <w:szCs w:val="16"/>
              </w:rPr>
              <w:lastRenderedPageBreak/>
              <w:t>particulares (especializaciones, maestrías, doctorados o posdoctorados), toda vez que la formación académica obedece a un título de posgrado independiente de su nivel académico, en un área de conocimiento acorde al cargo a desempeñar</w:t>
            </w:r>
          </w:p>
          <w:p w14:paraId="28E423BD" w14:textId="77777777" w:rsidR="00B01FF5" w:rsidRPr="00DA45C0" w:rsidRDefault="00B01FF5" w:rsidP="00343100">
            <w:pPr>
              <w:spacing w:after="0" w:line="240" w:lineRule="auto"/>
              <w:rPr>
                <w:rFonts w:cs="Arial"/>
                <w:color w:val="000000"/>
                <w:sz w:val="16"/>
                <w:szCs w:val="16"/>
              </w:rPr>
            </w:pPr>
            <w:r w:rsidRPr="00DA45C0">
              <w:rPr>
                <w:rFonts w:cs="Arial"/>
                <w:color w:val="FF0000"/>
                <w:sz w:val="16"/>
                <w:szCs w:val="16"/>
              </w:rPr>
              <w:br/>
            </w:r>
            <w:r w:rsidRPr="00DA45C0">
              <w:rPr>
                <w:rFonts w:cs="Arial"/>
                <w:b/>
                <w:color w:val="000000"/>
                <w:sz w:val="16"/>
                <w:szCs w:val="16"/>
              </w:rPr>
              <w:t xml:space="preserve">Nota 3: </w:t>
            </w:r>
            <w:r w:rsidRPr="00DA45C0">
              <w:rPr>
                <w:rFonts w:cs="Arial"/>
                <w:color w:val="000000"/>
                <w:sz w:val="16"/>
                <w:szCs w:val="16"/>
              </w:rPr>
              <w:t xml:space="preserve">No se aceptarán estudios de tipo: diplomado, curso, seminario como un estudio de posgrado. </w:t>
            </w:r>
          </w:p>
        </w:tc>
        <w:tc>
          <w:tcPr>
            <w:tcW w:w="1330" w:type="dxa"/>
            <w:tcBorders>
              <w:top w:val="single" w:sz="4" w:space="0" w:color="auto"/>
              <w:left w:val="single" w:sz="4" w:space="0" w:color="auto"/>
              <w:bottom w:val="single" w:sz="4" w:space="0" w:color="auto"/>
              <w:right w:val="single" w:sz="4" w:space="0" w:color="auto"/>
            </w:tcBorders>
            <w:noWrap/>
            <w:hideMark/>
          </w:tcPr>
          <w:p w14:paraId="533BBF62" w14:textId="77777777" w:rsidR="00B01FF5" w:rsidRPr="00DA45C0" w:rsidRDefault="00B01FF5" w:rsidP="00343100">
            <w:pPr>
              <w:spacing w:after="0" w:line="240" w:lineRule="auto"/>
              <w:rPr>
                <w:rFonts w:cs="Arial"/>
                <w:color w:val="FF0000"/>
                <w:sz w:val="16"/>
                <w:szCs w:val="16"/>
              </w:rPr>
            </w:pPr>
            <w:r w:rsidRPr="00DA45C0">
              <w:rPr>
                <w:rFonts w:cs="Arial"/>
                <w:color w:val="FF0000"/>
                <w:sz w:val="16"/>
                <w:szCs w:val="16"/>
              </w:rPr>
              <w:lastRenderedPageBreak/>
              <w:t>[Incluir la experiencia de acuerdo con las categorías de la Matriz 4 – Lineamientos de personal]</w:t>
            </w:r>
          </w:p>
        </w:tc>
        <w:tc>
          <w:tcPr>
            <w:tcW w:w="1330" w:type="dxa"/>
            <w:tcBorders>
              <w:top w:val="single" w:sz="4" w:space="0" w:color="auto"/>
              <w:left w:val="single" w:sz="4" w:space="0" w:color="auto"/>
              <w:bottom w:val="single" w:sz="4" w:space="0" w:color="auto"/>
              <w:right w:val="single" w:sz="4" w:space="0" w:color="auto"/>
            </w:tcBorders>
            <w:noWrap/>
            <w:hideMark/>
          </w:tcPr>
          <w:p w14:paraId="3629F582" w14:textId="77777777" w:rsidR="00B01FF5" w:rsidRPr="00DA45C0" w:rsidRDefault="00B01FF5" w:rsidP="00343100">
            <w:pPr>
              <w:spacing w:after="0" w:line="240" w:lineRule="auto"/>
              <w:rPr>
                <w:rFonts w:ascii="Times New Roman" w:hAnsi="Times New Roman"/>
                <w:sz w:val="16"/>
                <w:szCs w:val="16"/>
              </w:rPr>
            </w:pPr>
            <w:r w:rsidRPr="00DA45C0">
              <w:rPr>
                <w:rFonts w:cs="Arial"/>
                <w:color w:val="FF0000"/>
                <w:sz w:val="16"/>
                <w:szCs w:val="16"/>
              </w:rPr>
              <w:t>[Incluir la experiencia de acuerdo con las categorías de la Matriz 4 – Lineamientos de personal]</w:t>
            </w:r>
          </w:p>
        </w:tc>
      </w:tr>
      <w:tr w:rsidR="00B01FF5" w:rsidRPr="002C44D5" w14:paraId="17BAD1EE" w14:textId="77777777" w:rsidTr="00343100">
        <w:trPr>
          <w:trHeight w:val="510"/>
        </w:trPr>
        <w:tc>
          <w:tcPr>
            <w:tcW w:w="643" w:type="dxa"/>
            <w:tcBorders>
              <w:top w:val="single" w:sz="4" w:space="0" w:color="auto"/>
              <w:left w:val="single" w:sz="4" w:space="0" w:color="auto"/>
              <w:bottom w:val="single" w:sz="4" w:space="0" w:color="auto"/>
              <w:right w:val="single" w:sz="4" w:space="0" w:color="auto"/>
            </w:tcBorders>
            <w:noWrap/>
            <w:vAlign w:val="center"/>
          </w:tcPr>
          <w:p w14:paraId="0CE5AB5F"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61EC0A58"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3755B098"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tc>
        <w:tc>
          <w:tcPr>
            <w:tcW w:w="2109" w:type="dxa"/>
            <w:tcBorders>
              <w:top w:val="single" w:sz="4" w:space="0" w:color="auto"/>
              <w:left w:val="single" w:sz="4" w:space="0" w:color="auto"/>
              <w:bottom w:val="single" w:sz="4" w:space="0" w:color="auto"/>
              <w:right w:val="single" w:sz="4" w:space="0" w:color="auto"/>
            </w:tcBorders>
          </w:tcPr>
          <w:p w14:paraId="6D649194"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4631DD37"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020069F7"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tc>
        <w:tc>
          <w:tcPr>
            <w:tcW w:w="2006" w:type="dxa"/>
            <w:tcBorders>
              <w:top w:val="single" w:sz="4" w:space="0" w:color="auto"/>
              <w:left w:val="single" w:sz="4" w:space="0" w:color="auto"/>
              <w:bottom w:val="single" w:sz="4" w:space="0" w:color="auto"/>
              <w:right w:val="single" w:sz="4" w:space="0" w:color="auto"/>
            </w:tcBorders>
          </w:tcPr>
          <w:p w14:paraId="64EDDA2E"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13D8126C"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63477F71" w14:textId="77777777" w:rsidR="00B01FF5" w:rsidRPr="00DA45C0" w:rsidRDefault="00B01FF5" w:rsidP="00343100">
            <w:pPr>
              <w:spacing w:after="0" w:line="240" w:lineRule="auto"/>
              <w:jc w:val="center"/>
              <w:rPr>
                <w:rFonts w:cs="Arial"/>
                <w:color w:val="FF0000"/>
                <w:sz w:val="16"/>
                <w:szCs w:val="16"/>
              </w:rPr>
            </w:pPr>
            <w:r w:rsidRPr="00DA45C0">
              <w:rPr>
                <w:rFonts w:cs="Arial"/>
                <w:b/>
                <w:color w:val="000000"/>
                <w:sz w:val="16"/>
                <w:szCs w:val="16"/>
              </w:rPr>
              <w:t>.</w:t>
            </w:r>
          </w:p>
        </w:tc>
        <w:tc>
          <w:tcPr>
            <w:tcW w:w="2329" w:type="dxa"/>
            <w:tcBorders>
              <w:top w:val="single" w:sz="4" w:space="0" w:color="auto"/>
              <w:left w:val="single" w:sz="4" w:space="0" w:color="auto"/>
              <w:bottom w:val="single" w:sz="4" w:space="0" w:color="auto"/>
              <w:right w:val="single" w:sz="4" w:space="0" w:color="auto"/>
            </w:tcBorders>
          </w:tcPr>
          <w:p w14:paraId="48F0F375"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5EB8AE70"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6E08DDD8" w14:textId="77777777" w:rsidR="00B01FF5" w:rsidRPr="00DA45C0" w:rsidRDefault="00B01FF5" w:rsidP="00343100">
            <w:pPr>
              <w:spacing w:after="0" w:line="240" w:lineRule="auto"/>
              <w:jc w:val="center"/>
              <w:rPr>
                <w:rFonts w:cs="Arial"/>
                <w:color w:val="FF0000"/>
                <w:sz w:val="16"/>
                <w:szCs w:val="16"/>
              </w:rPr>
            </w:pPr>
            <w:r w:rsidRPr="00DA45C0">
              <w:rPr>
                <w:rFonts w:cs="Arial"/>
                <w:b/>
                <w:color w:val="000000"/>
                <w:sz w:val="16"/>
                <w:szCs w:val="16"/>
              </w:rPr>
              <w:t>.</w:t>
            </w:r>
          </w:p>
        </w:tc>
        <w:tc>
          <w:tcPr>
            <w:tcW w:w="1330" w:type="dxa"/>
            <w:tcBorders>
              <w:top w:val="single" w:sz="4" w:space="0" w:color="auto"/>
              <w:left w:val="single" w:sz="4" w:space="0" w:color="auto"/>
              <w:bottom w:val="single" w:sz="4" w:space="0" w:color="auto"/>
              <w:right w:val="single" w:sz="4" w:space="0" w:color="auto"/>
            </w:tcBorders>
            <w:noWrap/>
          </w:tcPr>
          <w:p w14:paraId="65339B88"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07E29830"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1AF50C82" w14:textId="77777777" w:rsidR="00B01FF5" w:rsidRPr="00DA45C0" w:rsidRDefault="00B01FF5" w:rsidP="00343100">
            <w:pPr>
              <w:spacing w:after="0" w:line="240" w:lineRule="auto"/>
              <w:jc w:val="center"/>
              <w:rPr>
                <w:rFonts w:cs="Arial"/>
                <w:color w:val="FF0000"/>
                <w:sz w:val="16"/>
                <w:szCs w:val="16"/>
              </w:rPr>
            </w:pPr>
            <w:r w:rsidRPr="00DA45C0">
              <w:rPr>
                <w:rFonts w:cs="Arial"/>
                <w:b/>
                <w:color w:val="000000"/>
                <w:sz w:val="16"/>
                <w:szCs w:val="16"/>
              </w:rPr>
              <w:t>.</w:t>
            </w:r>
          </w:p>
        </w:tc>
        <w:tc>
          <w:tcPr>
            <w:tcW w:w="1330" w:type="dxa"/>
            <w:tcBorders>
              <w:top w:val="single" w:sz="4" w:space="0" w:color="auto"/>
              <w:left w:val="single" w:sz="4" w:space="0" w:color="auto"/>
              <w:bottom w:val="single" w:sz="4" w:space="0" w:color="auto"/>
              <w:right w:val="single" w:sz="4" w:space="0" w:color="auto"/>
            </w:tcBorders>
            <w:noWrap/>
          </w:tcPr>
          <w:p w14:paraId="45ED8B01"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44FA6C8C" w14:textId="77777777" w:rsidR="00B01FF5" w:rsidRPr="00DA45C0" w:rsidRDefault="00B01FF5" w:rsidP="00343100">
            <w:pPr>
              <w:spacing w:after="0" w:line="240" w:lineRule="auto"/>
              <w:jc w:val="center"/>
              <w:rPr>
                <w:rFonts w:cs="Arial"/>
                <w:b/>
                <w:color w:val="000000"/>
                <w:sz w:val="16"/>
                <w:szCs w:val="16"/>
              </w:rPr>
            </w:pPr>
            <w:r w:rsidRPr="00DA45C0">
              <w:rPr>
                <w:rFonts w:cs="Arial"/>
                <w:b/>
                <w:color w:val="000000"/>
                <w:sz w:val="16"/>
                <w:szCs w:val="16"/>
              </w:rPr>
              <w:t>.</w:t>
            </w:r>
          </w:p>
          <w:p w14:paraId="5622FFC3" w14:textId="77777777" w:rsidR="00B01FF5" w:rsidRPr="00DA45C0" w:rsidRDefault="00B01FF5" w:rsidP="00343100">
            <w:pPr>
              <w:spacing w:after="0" w:line="240" w:lineRule="auto"/>
              <w:jc w:val="center"/>
              <w:rPr>
                <w:rFonts w:cs="Arial"/>
                <w:color w:val="FF0000"/>
                <w:sz w:val="16"/>
                <w:szCs w:val="16"/>
              </w:rPr>
            </w:pPr>
            <w:r w:rsidRPr="00DA45C0">
              <w:rPr>
                <w:rFonts w:cs="Arial"/>
                <w:b/>
                <w:color w:val="000000"/>
                <w:sz w:val="16"/>
                <w:szCs w:val="16"/>
              </w:rPr>
              <w:t>.</w:t>
            </w:r>
          </w:p>
        </w:tc>
      </w:tr>
      <w:tr w:rsidR="00B01FF5" w:rsidRPr="002C44D5" w14:paraId="7585EC2D" w14:textId="77777777" w:rsidTr="00343100">
        <w:trPr>
          <w:trHeight w:val="1927"/>
        </w:trPr>
        <w:tc>
          <w:tcPr>
            <w:tcW w:w="643" w:type="dxa"/>
            <w:tcBorders>
              <w:top w:val="single" w:sz="4" w:space="0" w:color="auto"/>
              <w:left w:val="single" w:sz="4" w:space="0" w:color="auto"/>
              <w:bottom w:val="single" w:sz="4" w:space="0" w:color="auto"/>
              <w:right w:val="single" w:sz="4" w:space="0" w:color="auto"/>
            </w:tcBorders>
            <w:noWrap/>
            <w:vAlign w:val="center"/>
          </w:tcPr>
          <w:p w14:paraId="75145520" w14:textId="77777777" w:rsidR="00B01FF5" w:rsidRPr="00DA45C0" w:rsidRDefault="00B01FF5" w:rsidP="00343100">
            <w:pPr>
              <w:spacing w:after="0" w:line="240" w:lineRule="auto"/>
              <w:jc w:val="center"/>
              <w:rPr>
                <w:rFonts w:cs="Arial"/>
                <w:b/>
                <w:color w:val="000000"/>
                <w:sz w:val="16"/>
                <w:szCs w:val="16"/>
              </w:rPr>
            </w:pPr>
            <w:r>
              <w:rPr>
                <w:rFonts w:cs="Arial"/>
                <w:b/>
                <w:color w:val="000000"/>
                <w:sz w:val="16"/>
                <w:szCs w:val="16"/>
              </w:rPr>
              <w:t>[</w:t>
            </w:r>
            <w:r w:rsidRPr="002C44D5">
              <w:rPr>
                <w:rFonts w:cs="Arial"/>
                <w:b/>
                <w:color w:val="000000"/>
                <w:sz w:val="16"/>
                <w:szCs w:val="16"/>
              </w:rPr>
              <w:t>N</w:t>
            </w:r>
            <w:r>
              <w:rPr>
                <w:rFonts w:cs="Arial"/>
                <w:b/>
                <w:color w:val="000000"/>
                <w:sz w:val="16"/>
                <w:szCs w:val="16"/>
              </w:rPr>
              <w:t>]</w:t>
            </w:r>
          </w:p>
        </w:tc>
        <w:tc>
          <w:tcPr>
            <w:tcW w:w="2109" w:type="dxa"/>
            <w:tcBorders>
              <w:top w:val="single" w:sz="4" w:space="0" w:color="auto"/>
              <w:left w:val="single" w:sz="4" w:space="0" w:color="auto"/>
              <w:bottom w:val="single" w:sz="4" w:space="0" w:color="auto"/>
              <w:right w:val="single" w:sz="4" w:space="0" w:color="auto"/>
            </w:tcBorders>
            <w:vAlign w:val="center"/>
          </w:tcPr>
          <w:p w14:paraId="28129946" w14:textId="77777777" w:rsidR="00B01FF5" w:rsidRPr="00DA45C0" w:rsidRDefault="00B01FF5" w:rsidP="00343100">
            <w:pPr>
              <w:spacing w:after="0" w:line="240" w:lineRule="auto"/>
              <w:rPr>
                <w:rFonts w:cs="Arial"/>
                <w:b/>
                <w:color w:val="000000"/>
                <w:sz w:val="16"/>
                <w:szCs w:val="16"/>
              </w:rPr>
            </w:pPr>
            <w:r w:rsidRPr="00DA45C0">
              <w:rPr>
                <w:rFonts w:cs="Arial"/>
                <w:b/>
                <w:color w:val="000000"/>
                <w:sz w:val="16"/>
                <w:szCs w:val="16"/>
              </w:rPr>
              <w:t>[Incluir el cargo especialista/ profesional]</w:t>
            </w:r>
          </w:p>
        </w:tc>
        <w:tc>
          <w:tcPr>
            <w:tcW w:w="2006" w:type="dxa"/>
            <w:tcBorders>
              <w:top w:val="single" w:sz="4" w:space="0" w:color="auto"/>
              <w:left w:val="single" w:sz="4" w:space="0" w:color="auto"/>
              <w:bottom w:val="single" w:sz="4" w:space="0" w:color="auto"/>
              <w:right w:val="single" w:sz="4" w:space="0" w:color="auto"/>
            </w:tcBorders>
          </w:tcPr>
          <w:p w14:paraId="6C8ED497" w14:textId="77777777" w:rsidR="00B01FF5" w:rsidRPr="00DA45C0" w:rsidRDefault="00B01FF5" w:rsidP="00343100">
            <w:pPr>
              <w:spacing w:after="0" w:line="240" w:lineRule="auto"/>
              <w:rPr>
                <w:rFonts w:cs="Arial"/>
                <w:color w:val="FF0000"/>
                <w:sz w:val="16"/>
                <w:szCs w:val="16"/>
              </w:rPr>
            </w:pPr>
            <w:r w:rsidRPr="00DA45C0">
              <w:rPr>
                <w:rFonts w:cs="Arial"/>
                <w:color w:val="FF0000"/>
                <w:sz w:val="16"/>
                <w:szCs w:val="16"/>
              </w:rPr>
              <w:t>[Indique las alternativas de título profesional que deberá acreditarse para el cargo relacionado]</w:t>
            </w:r>
          </w:p>
        </w:tc>
        <w:tc>
          <w:tcPr>
            <w:tcW w:w="2329" w:type="dxa"/>
            <w:tcBorders>
              <w:top w:val="single" w:sz="4" w:space="0" w:color="auto"/>
              <w:left w:val="single" w:sz="4" w:space="0" w:color="auto"/>
              <w:bottom w:val="single" w:sz="4" w:space="0" w:color="auto"/>
              <w:right w:val="single" w:sz="4" w:space="0" w:color="auto"/>
            </w:tcBorders>
          </w:tcPr>
          <w:p w14:paraId="3E7E8D9B" w14:textId="77777777" w:rsidR="00B01FF5" w:rsidRPr="00AF591E" w:rsidRDefault="00B01FF5" w:rsidP="00343100">
            <w:pPr>
              <w:spacing w:after="0" w:line="240" w:lineRule="auto"/>
              <w:rPr>
                <w:rFonts w:cs="Arial"/>
                <w:color w:val="000000"/>
                <w:sz w:val="16"/>
                <w:szCs w:val="16"/>
              </w:rPr>
            </w:pPr>
            <w:r w:rsidRPr="00DA45C0">
              <w:rPr>
                <w:rFonts w:cs="Arial"/>
                <w:color w:val="FF0000"/>
                <w:sz w:val="16"/>
                <w:szCs w:val="16"/>
              </w:rPr>
              <w:t>[Indique las alternativas de posgrado que deberá acreditarse para el cargo relacionado]</w:t>
            </w:r>
            <w:r w:rsidRPr="00DA45C0">
              <w:rPr>
                <w:rFonts w:cs="Arial"/>
                <w:color w:val="000000"/>
                <w:sz w:val="16"/>
                <w:szCs w:val="16"/>
              </w:rPr>
              <w:br/>
            </w:r>
            <w:r w:rsidRPr="00DA45C0">
              <w:rPr>
                <w:rFonts w:cs="Arial"/>
                <w:color w:val="000000"/>
                <w:sz w:val="16"/>
                <w:szCs w:val="16"/>
              </w:rPr>
              <w:br/>
            </w:r>
            <w:r w:rsidRPr="00AF591E">
              <w:rPr>
                <w:rFonts w:cs="Arial"/>
                <w:b/>
                <w:color w:val="000000"/>
                <w:sz w:val="16"/>
                <w:szCs w:val="16"/>
              </w:rPr>
              <w:t xml:space="preserve">Nota 1: </w:t>
            </w:r>
            <w:r w:rsidRPr="00AF591E">
              <w:rPr>
                <w:rFonts w:cs="Arial"/>
                <w:color w:val="000000"/>
                <w:sz w:val="16"/>
                <w:szCs w:val="16"/>
              </w:rPr>
              <w:t>En caso de no requerir título de posgrado, indicar "N.A."</w:t>
            </w:r>
          </w:p>
          <w:p w14:paraId="180B4AC1" w14:textId="77777777" w:rsidR="00B01FF5" w:rsidRPr="00AF591E" w:rsidRDefault="00B01FF5" w:rsidP="00343100">
            <w:pPr>
              <w:spacing w:after="0" w:line="240" w:lineRule="auto"/>
              <w:rPr>
                <w:rFonts w:cs="Arial"/>
                <w:color w:val="000000"/>
                <w:sz w:val="16"/>
                <w:szCs w:val="16"/>
              </w:rPr>
            </w:pPr>
          </w:p>
          <w:p w14:paraId="043F809E" w14:textId="77777777" w:rsidR="00B01FF5" w:rsidRPr="00AF591E" w:rsidRDefault="00B01FF5" w:rsidP="00343100">
            <w:pPr>
              <w:spacing w:after="0" w:line="240" w:lineRule="auto"/>
              <w:rPr>
                <w:rFonts w:cs="Arial"/>
                <w:sz w:val="16"/>
                <w:szCs w:val="16"/>
              </w:rPr>
            </w:pPr>
            <w:r w:rsidRPr="00AF591E">
              <w:rPr>
                <w:rFonts w:cs="Arial"/>
                <w:b/>
                <w:bCs/>
                <w:sz w:val="16"/>
                <w:szCs w:val="16"/>
              </w:rPr>
              <w:t>Nota 2</w:t>
            </w:r>
            <w:r w:rsidRPr="00AF591E">
              <w:rPr>
                <w:rFonts w:cs="Arial"/>
                <w:sz w:val="16"/>
                <w:szCs w:val="16"/>
              </w:rPr>
              <w:t>: La entidad propenderá por establecer perfiles profesionales, en cuanto a su formación académica, adecuados y proporcionales con el objeto contractual</w:t>
            </w:r>
            <w:r>
              <w:rPr>
                <w:rFonts w:cs="Arial"/>
                <w:sz w:val="16"/>
                <w:szCs w:val="16"/>
              </w:rPr>
              <w:t>. Asimismo</w:t>
            </w:r>
            <w:r w:rsidRPr="00AF591E">
              <w:rPr>
                <w:rFonts w:cs="Arial"/>
                <w:sz w:val="16"/>
                <w:szCs w:val="16"/>
              </w:rPr>
              <w:t>, no podrá bajo ningún supuesto establecer títulos de posgrado particulares (especializaciones, maestrías, doctorados o posdoctorados), toda vez que la formación académica obedece a un título de posgrado independiente de su nivel académico, en un área de conocimiento acorde al cargo a desempeñar</w:t>
            </w:r>
          </w:p>
          <w:p w14:paraId="1335F136" w14:textId="77777777" w:rsidR="00B01FF5" w:rsidRPr="00DA45C0" w:rsidRDefault="00B01FF5" w:rsidP="00343100">
            <w:pPr>
              <w:spacing w:after="0" w:line="240" w:lineRule="auto"/>
              <w:rPr>
                <w:rFonts w:cs="Arial"/>
                <w:color w:val="FF0000"/>
                <w:sz w:val="16"/>
                <w:szCs w:val="16"/>
              </w:rPr>
            </w:pPr>
            <w:r w:rsidRPr="00AF591E">
              <w:rPr>
                <w:rFonts w:cs="Arial"/>
                <w:color w:val="FF0000"/>
                <w:sz w:val="16"/>
                <w:szCs w:val="16"/>
              </w:rPr>
              <w:br/>
            </w:r>
            <w:r w:rsidRPr="00AF591E">
              <w:rPr>
                <w:rFonts w:cs="Arial"/>
                <w:b/>
                <w:color w:val="000000"/>
                <w:sz w:val="16"/>
                <w:szCs w:val="16"/>
              </w:rPr>
              <w:t xml:space="preserve">Nota 3: </w:t>
            </w:r>
            <w:r w:rsidRPr="00AF591E">
              <w:rPr>
                <w:rFonts w:cs="Arial"/>
                <w:color w:val="000000"/>
                <w:sz w:val="16"/>
                <w:szCs w:val="16"/>
              </w:rPr>
              <w:t>No se aceptarán estudios de tipo: diplomado, curso, seminario como un estudio de posgrado.</w:t>
            </w:r>
            <w:r w:rsidRPr="00DA45C0">
              <w:rPr>
                <w:rFonts w:cs="Arial"/>
                <w:color w:val="000000"/>
                <w:sz w:val="16"/>
                <w:szCs w:val="16"/>
              </w:rPr>
              <w:t xml:space="preserve">. </w:t>
            </w:r>
          </w:p>
        </w:tc>
        <w:tc>
          <w:tcPr>
            <w:tcW w:w="1330" w:type="dxa"/>
            <w:tcBorders>
              <w:top w:val="single" w:sz="4" w:space="0" w:color="auto"/>
              <w:left w:val="single" w:sz="4" w:space="0" w:color="auto"/>
              <w:bottom w:val="single" w:sz="4" w:space="0" w:color="auto"/>
              <w:right w:val="single" w:sz="4" w:space="0" w:color="auto"/>
            </w:tcBorders>
            <w:noWrap/>
          </w:tcPr>
          <w:p w14:paraId="177366DB" w14:textId="77777777" w:rsidR="00B01FF5" w:rsidRPr="00DA45C0" w:rsidRDefault="00B01FF5" w:rsidP="00343100">
            <w:pPr>
              <w:spacing w:after="0" w:line="240" w:lineRule="auto"/>
              <w:rPr>
                <w:rFonts w:cs="Arial"/>
                <w:color w:val="FF0000"/>
                <w:sz w:val="16"/>
                <w:szCs w:val="16"/>
              </w:rPr>
            </w:pPr>
            <w:r w:rsidRPr="00DA45C0">
              <w:rPr>
                <w:rFonts w:cs="Arial"/>
                <w:color w:val="FF0000"/>
                <w:sz w:val="16"/>
                <w:szCs w:val="16"/>
              </w:rPr>
              <w:t>[Incluir la experiencia de acuerdo con las categorías de la Matriz 4 – Lineamientos de personal]</w:t>
            </w:r>
          </w:p>
        </w:tc>
        <w:tc>
          <w:tcPr>
            <w:tcW w:w="1330" w:type="dxa"/>
            <w:tcBorders>
              <w:top w:val="single" w:sz="4" w:space="0" w:color="auto"/>
              <w:left w:val="single" w:sz="4" w:space="0" w:color="auto"/>
              <w:bottom w:val="single" w:sz="4" w:space="0" w:color="auto"/>
              <w:right w:val="single" w:sz="4" w:space="0" w:color="auto"/>
            </w:tcBorders>
            <w:noWrap/>
          </w:tcPr>
          <w:p w14:paraId="413DA8EA" w14:textId="77777777" w:rsidR="00B01FF5" w:rsidRPr="00DA45C0" w:rsidRDefault="00B01FF5" w:rsidP="00343100">
            <w:pPr>
              <w:spacing w:after="0" w:line="240" w:lineRule="auto"/>
              <w:rPr>
                <w:rFonts w:cs="Arial"/>
                <w:color w:val="FF0000"/>
                <w:sz w:val="16"/>
                <w:szCs w:val="16"/>
              </w:rPr>
            </w:pPr>
            <w:r w:rsidRPr="00DA45C0">
              <w:rPr>
                <w:rFonts w:cs="Arial"/>
                <w:color w:val="FF0000"/>
                <w:sz w:val="16"/>
                <w:szCs w:val="16"/>
              </w:rPr>
              <w:t>[Incluir la experiencia de acuerdo con las categorías de la Matriz 4 – Lineamientos de personal]</w:t>
            </w:r>
          </w:p>
        </w:tc>
      </w:tr>
    </w:tbl>
    <w:p w14:paraId="2DC26C04" w14:textId="77777777" w:rsidR="00B01FF5" w:rsidRPr="00F919A6" w:rsidRDefault="00B01FF5" w:rsidP="00B01FF5">
      <w:pPr>
        <w:rPr>
          <w:lang w:val="es-ES"/>
        </w:rPr>
      </w:pPr>
    </w:p>
    <w:p w14:paraId="16B69E10" w14:textId="77777777" w:rsidR="00B01FF5" w:rsidRPr="00F919A6" w:rsidRDefault="00B01FF5" w:rsidP="00B01FF5">
      <w:pPr>
        <w:rPr>
          <w:lang w:val="es-ES" w:eastAsia="es-ES"/>
        </w:rPr>
      </w:pPr>
      <w:r w:rsidRPr="00F919A6">
        <w:rPr>
          <w:highlight w:val="lightGray"/>
          <w:lang w:val="es-ES" w:eastAsia="es-ES"/>
        </w:rPr>
        <w:t>[Repetir para cada especialista o profesional]</w:t>
      </w:r>
    </w:p>
    <w:p w14:paraId="76DA7FA9" w14:textId="77777777" w:rsidR="00B01FF5" w:rsidRPr="00DA0DAE" w:rsidRDefault="00B01FF5" w:rsidP="00B01FF5">
      <w:pPr>
        <w:rPr>
          <w:highlight w:val="lightGray"/>
          <w:lang w:val="es-ES" w:eastAsia="es-ES"/>
        </w:rPr>
      </w:pPr>
      <w:r w:rsidRPr="00BB7BAE">
        <w:rPr>
          <w:highlight w:val="lightGray"/>
          <w:lang w:val="es-ES" w:eastAsia="es-ES"/>
        </w:rPr>
        <w:lastRenderedPageBreak/>
        <w:t xml:space="preserve">[La entidad debe establecer las condiciones de </w:t>
      </w:r>
      <w:r>
        <w:rPr>
          <w:highlight w:val="lightGray"/>
          <w:lang w:val="es-ES" w:eastAsia="es-ES"/>
        </w:rPr>
        <w:t>e</w:t>
      </w:r>
      <w:r w:rsidRPr="00BB7BAE">
        <w:rPr>
          <w:highlight w:val="lightGray"/>
          <w:lang w:val="es-ES" w:eastAsia="es-ES"/>
        </w:rPr>
        <w:t xml:space="preserve">xperiencia </w:t>
      </w:r>
      <w:r>
        <w:rPr>
          <w:highlight w:val="lightGray"/>
          <w:lang w:val="es-ES" w:eastAsia="es-ES"/>
        </w:rPr>
        <w:t>g</w:t>
      </w:r>
      <w:r w:rsidRPr="00BB7BAE">
        <w:rPr>
          <w:highlight w:val="lightGray"/>
          <w:lang w:val="es-ES" w:eastAsia="es-ES"/>
        </w:rPr>
        <w:t xml:space="preserve">eneral y </w:t>
      </w:r>
      <w:r>
        <w:rPr>
          <w:highlight w:val="lightGray"/>
          <w:lang w:val="es-ES" w:eastAsia="es-ES"/>
        </w:rPr>
        <w:t>e</w:t>
      </w:r>
      <w:r w:rsidRPr="00BB7BAE">
        <w:rPr>
          <w:highlight w:val="lightGray"/>
          <w:lang w:val="es-ES" w:eastAsia="es-ES"/>
        </w:rPr>
        <w:t xml:space="preserve">specífica de acuerdo con </w:t>
      </w:r>
      <w:proofErr w:type="gramStart"/>
      <w:r w:rsidRPr="00BB7BAE">
        <w:rPr>
          <w:highlight w:val="lightGray"/>
          <w:lang w:val="es-ES" w:eastAsia="es-ES"/>
        </w:rPr>
        <w:t>las  categorías</w:t>
      </w:r>
      <w:proofErr w:type="gramEnd"/>
      <w:r>
        <w:rPr>
          <w:highlight w:val="lightGray"/>
          <w:lang w:val="es-ES" w:eastAsia="es-ES"/>
        </w:rPr>
        <w:t xml:space="preserve"> contenidas en la Matriz 4</w:t>
      </w:r>
      <w:r w:rsidRPr="00BB7BAE">
        <w:rPr>
          <w:highlight w:val="lightGray"/>
          <w:lang w:val="es-ES" w:eastAsia="es-ES"/>
        </w:rPr>
        <w:t>]</w:t>
      </w:r>
    </w:p>
    <w:p w14:paraId="37606AE9" w14:textId="77777777" w:rsidR="00B01FF5" w:rsidRPr="00FF3ED3" w:rsidRDefault="00B01FF5" w:rsidP="00B01FF5">
      <w:pPr>
        <w:rPr>
          <w:rFonts w:eastAsiaTheme="minorHAnsi" w:cstheme="minorBidi"/>
          <w:szCs w:val="24"/>
          <w:lang w:eastAsia="es-ES"/>
        </w:rPr>
      </w:pPr>
      <w:r w:rsidRPr="00FF3ED3">
        <w:rPr>
          <w:rFonts w:eastAsiaTheme="minorHAnsi" w:cstheme="minorBidi"/>
          <w:szCs w:val="24"/>
          <w:highlight w:val="lightGray"/>
          <w:lang w:eastAsia="es-ES"/>
        </w:rPr>
        <w:t>[</w:t>
      </w:r>
      <w:r w:rsidRPr="00FF3ED3">
        <w:rPr>
          <w:rFonts w:eastAsiaTheme="minorHAnsi" w:cstheme="minorBidi"/>
          <w:szCs w:val="24"/>
          <w:highlight w:val="lightGray"/>
          <w:lang w:val="x-none" w:eastAsia="es-ES"/>
        </w:rPr>
        <w:t>La experiencia profesional se computará a partir de la terminación y aprobación del pensum académico, salvo en los casos que se realicen prácticas laborales para obtener el título profesional o tecnólogo. El tiempo de experiencia en la práctica es válido si se realizan durante los veinticuatro (24) meses anteriores o posteriores a la expedición de la Ley 1955 de 2019</w:t>
      </w:r>
      <w:r>
        <w:rPr>
          <w:rFonts w:eastAsiaTheme="minorHAnsi" w:cstheme="minorBidi"/>
          <w:szCs w:val="24"/>
          <w:highlight w:val="lightGray"/>
          <w:lang w:val="es-MX" w:eastAsia="es-ES"/>
        </w:rPr>
        <w:t xml:space="preserve"> o con posterioridad a su expedición</w:t>
      </w:r>
      <w:r w:rsidRPr="00FF3ED3">
        <w:rPr>
          <w:rFonts w:eastAsiaTheme="minorHAnsi" w:cstheme="minorBidi"/>
          <w:szCs w:val="24"/>
          <w:highlight w:val="lightGray"/>
          <w:lang w:val="x-none" w:eastAsia="es-ES"/>
        </w:rPr>
        <w:t>. Es decir, la práctica realizada antes de la terminación de materias contará como experiencia profesional si se cumplen los criterios mencionados</w:t>
      </w:r>
      <w:r>
        <w:rPr>
          <w:rFonts w:eastAsiaTheme="minorHAnsi" w:cstheme="minorBidi"/>
          <w:szCs w:val="24"/>
          <w:highlight w:val="lightGray"/>
          <w:lang w:val="es-MX" w:eastAsia="es-ES"/>
        </w:rPr>
        <w:t>.</w:t>
      </w:r>
      <w:r w:rsidRPr="00DA45C0">
        <w:rPr>
          <w:rFonts w:eastAsiaTheme="minorHAnsi" w:cstheme="minorBidi"/>
          <w:szCs w:val="24"/>
          <w:highlight w:val="lightGray"/>
          <w:lang w:eastAsia="es-ES"/>
        </w:rPr>
        <w:t xml:space="preserve"> En el evento que el oferente no entregue alguno de estos </w:t>
      </w:r>
      <w:r>
        <w:rPr>
          <w:rFonts w:eastAsiaTheme="minorHAnsi" w:cstheme="minorBidi"/>
          <w:szCs w:val="24"/>
          <w:highlight w:val="lightGray"/>
          <w:lang w:eastAsia="es-ES"/>
        </w:rPr>
        <w:t>l</w:t>
      </w:r>
      <w:r w:rsidRPr="00DA45C0">
        <w:rPr>
          <w:rFonts w:eastAsiaTheme="minorHAnsi" w:cstheme="minorBidi"/>
          <w:szCs w:val="24"/>
          <w:highlight w:val="lightGray"/>
          <w:lang w:eastAsia="es-ES"/>
        </w:rPr>
        <w:t>a entidad contará la experiencia profesional a partir de la expedición del acta de grado o el diploma, el cual debe ser aportado</w:t>
      </w:r>
      <w:r>
        <w:rPr>
          <w:rFonts w:eastAsiaTheme="minorHAnsi" w:cstheme="minorBidi"/>
          <w:szCs w:val="24"/>
          <w:highlight w:val="lightGray"/>
          <w:lang w:eastAsia="es-ES"/>
        </w:rPr>
        <w:t xml:space="preserve"> con posterioridad a la celebración del contrato</w:t>
      </w:r>
      <w:r w:rsidRPr="00DA45C0">
        <w:rPr>
          <w:rFonts w:eastAsiaTheme="minorHAnsi" w:cstheme="minorBidi"/>
          <w:szCs w:val="24"/>
          <w:highlight w:val="lightGray"/>
          <w:lang w:eastAsia="es-ES"/>
        </w:rPr>
        <w:t>.]</w:t>
      </w:r>
    </w:p>
    <w:p w14:paraId="08F23182" w14:textId="77777777" w:rsidR="00B01FF5" w:rsidRDefault="00B01FF5" w:rsidP="00B01FF5">
      <w:pPr>
        <w:rPr>
          <w:lang w:val="es-ES" w:eastAsia="es-ES"/>
        </w:rPr>
      </w:pPr>
      <w:r w:rsidRPr="00D95FF6">
        <w:rPr>
          <w:lang w:val="es-ES" w:eastAsia="es-ES"/>
        </w:rPr>
        <w:t>El personal relacionado anteriormente es el personal operacional y profesional mínimo necesario para la ejecución del proyecto</w:t>
      </w:r>
      <w:r>
        <w:rPr>
          <w:lang w:val="es-ES" w:eastAsia="es-ES"/>
        </w:rPr>
        <w:t>.</w:t>
      </w:r>
      <w:r w:rsidRPr="00D95FF6">
        <w:rPr>
          <w:lang w:val="es-ES" w:eastAsia="es-ES"/>
        </w:rPr>
        <w:t xml:space="preserve"> </w:t>
      </w:r>
      <w:r>
        <w:rPr>
          <w:lang w:val="es-ES" w:eastAsia="es-ES"/>
        </w:rPr>
        <w:t>S</w:t>
      </w:r>
      <w:r w:rsidRPr="00D95FF6">
        <w:rPr>
          <w:lang w:val="es-ES" w:eastAsia="es-ES"/>
        </w:rPr>
        <w:t xml:space="preserve">i el </w:t>
      </w:r>
      <w:r>
        <w:rPr>
          <w:lang w:val="es-ES" w:eastAsia="es-ES"/>
        </w:rPr>
        <w:t>interventor</w:t>
      </w:r>
      <w:r w:rsidRPr="00D95FF6">
        <w:rPr>
          <w:lang w:val="es-ES" w:eastAsia="es-ES"/>
        </w:rPr>
        <w:t xml:space="preserve"> observa que necesita personal adicional, este será por </w:t>
      </w:r>
      <w:r>
        <w:rPr>
          <w:lang w:val="es-ES" w:eastAsia="es-ES"/>
        </w:rPr>
        <w:t xml:space="preserve">su </w:t>
      </w:r>
      <w:r w:rsidRPr="00D95FF6">
        <w:rPr>
          <w:lang w:val="es-ES" w:eastAsia="es-ES"/>
        </w:rPr>
        <w:t>cuenta</w:t>
      </w:r>
      <w:r>
        <w:rPr>
          <w:lang w:val="es-ES" w:eastAsia="es-ES"/>
        </w:rPr>
        <w:t>, por lo que no habrá</w:t>
      </w:r>
      <w:r w:rsidRPr="00D95FF6">
        <w:rPr>
          <w:lang w:val="es-ES" w:eastAsia="es-ES"/>
        </w:rPr>
        <w:t xml:space="preserve"> a pago alguno por parte de</w:t>
      </w:r>
      <w:r>
        <w:rPr>
          <w:lang w:val="es-ES" w:eastAsia="es-ES"/>
        </w:rPr>
        <w:t xml:space="preserve"> la entidad frente al </w:t>
      </w:r>
      <w:r w:rsidRPr="00D95FF6">
        <w:rPr>
          <w:lang w:val="es-ES" w:eastAsia="es-ES"/>
        </w:rPr>
        <w:t>personal extra que el interventor utilice en la ejecución del contrato</w:t>
      </w:r>
      <w:r>
        <w:rPr>
          <w:lang w:val="es-ES" w:eastAsia="es-ES"/>
        </w:rPr>
        <w:t xml:space="preserve">, toda vez que la entidad en la etapa de planeación estableció el personal profesional y operacional mínimo requerido para el cumplimiento del contrato. </w:t>
      </w:r>
    </w:p>
    <w:p w14:paraId="4E61F8EE" w14:textId="77777777" w:rsidR="00B01FF5" w:rsidRPr="00D95FF6" w:rsidRDefault="00B01FF5" w:rsidP="00B01FF5">
      <w:pPr>
        <w:rPr>
          <w:bCs/>
          <w:lang w:eastAsia="es-ES"/>
        </w:rPr>
      </w:pPr>
      <w:r w:rsidRPr="00D95FF6">
        <w:rPr>
          <w:bCs/>
          <w:lang w:eastAsia="es-ES"/>
        </w:rPr>
        <w:t xml:space="preserve">Para cada uno de los profesionales mencionados, se deberá anexar fotocopia de la </w:t>
      </w:r>
      <w:r>
        <w:rPr>
          <w:bCs/>
          <w:lang w:eastAsia="es-ES"/>
        </w:rPr>
        <w:t>t</w:t>
      </w:r>
      <w:r w:rsidRPr="00D95FF6">
        <w:rPr>
          <w:bCs/>
          <w:lang w:eastAsia="es-ES"/>
        </w:rPr>
        <w:t xml:space="preserve">arjeta </w:t>
      </w:r>
      <w:r>
        <w:rPr>
          <w:bCs/>
          <w:lang w:eastAsia="es-ES"/>
        </w:rPr>
        <w:t>p</w:t>
      </w:r>
      <w:r w:rsidRPr="00D95FF6">
        <w:rPr>
          <w:bCs/>
          <w:lang w:eastAsia="es-ES"/>
        </w:rPr>
        <w:t xml:space="preserve">rofesional y </w:t>
      </w:r>
      <w:r>
        <w:rPr>
          <w:bCs/>
          <w:lang w:eastAsia="es-ES"/>
        </w:rPr>
        <w:t>c</w:t>
      </w:r>
      <w:r w:rsidRPr="00D95FF6">
        <w:rPr>
          <w:bCs/>
          <w:lang w:eastAsia="es-ES"/>
        </w:rPr>
        <w:t xml:space="preserve">ertificado de </w:t>
      </w:r>
      <w:r>
        <w:rPr>
          <w:bCs/>
          <w:lang w:eastAsia="es-ES"/>
        </w:rPr>
        <w:t>v</w:t>
      </w:r>
      <w:r w:rsidRPr="00D95FF6">
        <w:rPr>
          <w:bCs/>
          <w:lang w:eastAsia="es-ES"/>
        </w:rPr>
        <w:t xml:space="preserve">igencia expedido por el </w:t>
      </w:r>
      <w:r>
        <w:rPr>
          <w:bCs/>
          <w:lang w:eastAsia="es-ES"/>
        </w:rPr>
        <w:t>c</w:t>
      </w:r>
      <w:r w:rsidRPr="00D95FF6">
        <w:rPr>
          <w:bCs/>
          <w:lang w:eastAsia="es-ES"/>
        </w:rPr>
        <w:t>on</w:t>
      </w:r>
      <w:r>
        <w:rPr>
          <w:bCs/>
          <w:lang w:eastAsia="es-ES"/>
        </w:rPr>
        <w:t>s</w:t>
      </w:r>
      <w:r w:rsidRPr="00D95FF6">
        <w:rPr>
          <w:bCs/>
          <w:lang w:eastAsia="es-ES"/>
        </w:rPr>
        <w:t xml:space="preserve">ejo </w:t>
      </w:r>
      <w:r>
        <w:rPr>
          <w:bCs/>
          <w:lang w:eastAsia="es-ES"/>
        </w:rPr>
        <w:t>p</w:t>
      </w:r>
      <w:r w:rsidRPr="00D95FF6">
        <w:rPr>
          <w:bCs/>
          <w:lang w:eastAsia="es-ES"/>
        </w:rPr>
        <w:t>rofesional competente.</w:t>
      </w:r>
      <w:r>
        <w:rPr>
          <w:bCs/>
          <w:lang w:eastAsia="es-ES"/>
        </w:rPr>
        <w:t xml:space="preserve"> El requisito de la tarjeta profesional se puede suplir con el requisito de que trata el artículo 18 del Decreto 2106 de 2019.</w:t>
      </w:r>
      <w:r w:rsidRPr="00D95FF6">
        <w:rPr>
          <w:bCs/>
          <w:lang w:eastAsia="es-ES"/>
        </w:rPr>
        <w:t xml:space="preserve"> Los estudios de posgrado que se exijan como requisito mínimo, se acreditará</w:t>
      </w:r>
      <w:r>
        <w:rPr>
          <w:bCs/>
          <w:lang w:eastAsia="es-ES"/>
        </w:rPr>
        <w:t>n</w:t>
      </w:r>
      <w:r w:rsidRPr="00D95FF6">
        <w:rPr>
          <w:bCs/>
          <w:lang w:eastAsia="es-ES"/>
        </w:rPr>
        <w:t xml:space="preserve"> mediante copia de los diplomas respectivos o certificado de obtención del título correspondiente. Además, </w:t>
      </w:r>
      <w:r>
        <w:rPr>
          <w:bCs/>
          <w:lang w:eastAsia="es-ES"/>
        </w:rPr>
        <w:t>la entidad</w:t>
      </w:r>
      <w:r w:rsidRPr="00D95FF6">
        <w:rPr>
          <w:bCs/>
          <w:lang w:eastAsia="es-ES"/>
        </w:rPr>
        <w:t xml:space="preserve"> podrá solicitar las certificaciones laborales que permitan verificar la información relacionada en los Anexos. Para cada uno de los profesionales se debe </w:t>
      </w:r>
      <w:r>
        <w:rPr>
          <w:bCs/>
          <w:lang w:eastAsia="es-ES"/>
        </w:rPr>
        <w:t>aportar</w:t>
      </w:r>
      <w:r w:rsidRPr="00D95FF6">
        <w:rPr>
          <w:bCs/>
          <w:lang w:eastAsia="es-ES"/>
        </w:rPr>
        <w:t xml:space="preserve"> la información solicitada. </w:t>
      </w:r>
    </w:p>
    <w:p w14:paraId="1F979EDA" w14:textId="77777777" w:rsidR="00B01FF5" w:rsidRPr="00561604" w:rsidRDefault="00B01FF5" w:rsidP="00B01FF5">
      <w:pPr>
        <w:numPr>
          <w:ilvl w:val="0"/>
          <w:numId w:val="9"/>
        </w:numPr>
        <w:rPr>
          <w:b/>
          <w:lang w:val="es-ES"/>
        </w:rPr>
      </w:pPr>
      <w:r>
        <w:rPr>
          <w:b/>
          <w:lang w:val="es-ES"/>
        </w:rPr>
        <w:t xml:space="preserve">Maquinaria y condiciones técnicas vinculadas al proyecto para seguimiento o implementación del interventor </w:t>
      </w:r>
    </w:p>
    <w:p w14:paraId="16B5C340" w14:textId="77777777" w:rsidR="00B01FF5" w:rsidRDefault="00B01FF5" w:rsidP="00B01FF5">
      <w:pPr>
        <w:rPr>
          <w:color w:val="000000"/>
        </w:rPr>
      </w:pPr>
      <w:r>
        <w:rPr>
          <w:color w:val="000000"/>
        </w:rPr>
        <w:t>El interventor deberá verificar que el contratista de obra mantenga en las condiciones requeridas y/o ofertadas en los distintos frentes de obra la maquinaria vinculada al proyecto, en condiciones óptimas y cumpliendo con lo requerido por la entidad.</w:t>
      </w:r>
    </w:p>
    <w:p w14:paraId="56102E9D" w14:textId="77777777" w:rsidR="00B01FF5" w:rsidRDefault="00B01FF5" w:rsidP="00B01FF5">
      <w:pPr>
        <w:rPr>
          <w:color w:val="000000"/>
        </w:rPr>
      </w:pPr>
      <w:r w:rsidRPr="00DA45C0">
        <w:rPr>
          <w:color w:val="000000"/>
          <w:highlight w:val="lightGray"/>
        </w:rPr>
        <w:t>[Adicionalmente, la entidad puede indicar la maquinaria contemplada para ejecución del contrato de interventoría, si así fue contemplado</w:t>
      </w:r>
      <w:r w:rsidRPr="00C52717">
        <w:rPr>
          <w:color w:val="000000"/>
          <w:highlight w:val="lightGray"/>
        </w:rPr>
        <w:t>, o las condiciones técnicas de ensayos de laboratorio, entre otras</w:t>
      </w:r>
      <w:r w:rsidRPr="00DA45C0">
        <w:rPr>
          <w:color w:val="000000"/>
          <w:highlight w:val="lightGray"/>
        </w:rPr>
        <w:t>.]</w:t>
      </w:r>
    </w:p>
    <w:p w14:paraId="45D91800" w14:textId="77777777" w:rsidR="00B01FF5" w:rsidRPr="00507F7A" w:rsidRDefault="00B01FF5" w:rsidP="00B01FF5">
      <w:pPr>
        <w:pStyle w:val="Prrafodelista"/>
        <w:numPr>
          <w:ilvl w:val="0"/>
          <w:numId w:val="3"/>
        </w:numPr>
        <w:rPr>
          <w:b/>
          <w:lang w:val="es-ES"/>
        </w:rPr>
      </w:pPr>
      <w:r>
        <w:rPr>
          <w:b/>
          <w:lang w:val="es-ES"/>
        </w:rPr>
        <w:t>EXA</w:t>
      </w:r>
      <w:r w:rsidRPr="00507F7A">
        <w:rPr>
          <w:b/>
          <w:lang w:val="es-ES"/>
        </w:rPr>
        <w:t>MEN DEL SITIO DE LA OBRA</w:t>
      </w:r>
      <w:r>
        <w:rPr>
          <w:b/>
          <w:lang w:val="es-ES"/>
        </w:rPr>
        <w:t xml:space="preserve"> A VIGILAR</w:t>
      </w:r>
    </w:p>
    <w:p w14:paraId="347A7F1C" w14:textId="77777777" w:rsidR="00B01FF5" w:rsidRPr="00912E98" w:rsidRDefault="00B01FF5" w:rsidP="00B01FF5">
      <w:r w:rsidRPr="00912E98">
        <w:t xml:space="preserve">Es responsabilidad del </w:t>
      </w:r>
      <w:r>
        <w:t>proponente</w:t>
      </w:r>
      <w:r w:rsidRPr="00912E98">
        <w:t xml:space="preserve">, </w:t>
      </w:r>
      <w:r>
        <w:t xml:space="preserve">conocer la ubicación y situaciones particulares donde será adelantada la labor de interventoría </w:t>
      </w:r>
      <w:r w:rsidRPr="00912E98">
        <w:t>de la obra</w:t>
      </w:r>
      <w:r>
        <w:t xml:space="preserve"> a vigilar</w:t>
      </w:r>
      <w:r w:rsidRPr="00912E98">
        <w:t xml:space="preserve"> e informarse</w:t>
      </w:r>
      <w:r>
        <w:t xml:space="preserve"> </w:t>
      </w:r>
      <w:r w:rsidRPr="00912E98">
        <w:t>sobre la forma y características del sitio, localización y naturaleza de la obra</w:t>
      </w:r>
      <w:r>
        <w:t xml:space="preserve"> a realizar la interventoría</w:t>
      </w:r>
      <w:r w:rsidRPr="00912E98">
        <w:t xml:space="preserve">, las condiciones ambientales y sociales del área de influencia, las cuales debe considerar para </w:t>
      </w:r>
      <w:r>
        <w:t>las labores de interventoría propias del seguimiento al</w:t>
      </w:r>
      <w:r w:rsidRPr="00912E98">
        <w:t xml:space="preserve"> desarrollo y manejo ambiental del proyecto, en especial cuando se establezca presencia de minorías étnicas, caso en el cual debe asegurarse de</w:t>
      </w:r>
      <w:r>
        <w:t xml:space="preserve"> hacer el seguimiento al</w:t>
      </w:r>
      <w:r w:rsidRPr="00912E98">
        <w:t xml:space="preserve"> cumpli</w:t>
      </w:r>
      <w:r>
        <w:t>miento</w:t>
      </w:r>
      <w:r w:rsidRPr="00912E98">
        <w:t xml:space="preserve"> </w:t>
      </w:r>
      <w:r>
        <w:t xml:space="preserve">del contratista de obra </w:t>
      </w:r>
      <w:r w:rsidRPr="00912E98">
        <w:t>con la normativ</w:t>
      </w:r>
      <w:r>
        <w:t>a</w:t>
      </w:r>
      <w:r w:rsidRPr="00912E98">
        <w:t xml:space="preserve"> especial que rige para la explotación de recursos naturales en </w:t>
      </w:r>
      <w:r w:rsidRPr="00912E98">
        <w:lastRenderedPageBreak/>
        <w:t xml:space="preserve">jurisdicción de los territorios legalmente constituidos a su favor, o evitar su intervención a efectos de obviar el procedimiento de </w:t>
      </w:r>
      <w:r>
        <w:t>c</w:t>
      </w:r>
      <w:r w:rsidRPr="00912E98">
        <w:t xml:space="preserve">onsulta </w:t>
      </w:r>
      <w:r>
        <w:t>p</w:t>
      </w:r>
      <w:r w:rsidRPr="00912E98">
        <w:t>revia</w:t>
      </w:r>
      <w:r>
        <w:t xml:space="preserve"> a realizar por parte del contratista de obra vigilado por el interventor</w:t>
      </w:r>
      <w:r w:rsidRPr="00912E98">
        <w:t>, y, en general, sobre todas las circunstancias que puedan afectar o influir en el cálculo del valor de su propuesta</w:t>
      </w:r>
      <w:r>
        <w:t xml:space="preserve"> y las condiciones particulares del proyecto desde el rol del interventor</w:t>
      </w:r>
      <w:r w:rsidRPr="00912E98">
        <w:t>.</w:t>
      </w:r>
      <w:r>
        <w:tab/>
      </w:r>
    </w:p>
    <w:p w14:paraId="5A6B171C" w14:textId="77777777" w:rsidR="00B01FF5" w:rsidRDefault="00B01FF5" w:rsidP="00B01FF5">
      <w:pPr>
        <w:numPr>
          <w:ilvl w:val="0"/>
          <w:numId w:val="3"/>
        </w:numPr>
        <w:rPr>
          <w:b/>
          <w:lang w:val="es-ES"/>
        </w:rPr>
      </w:pPr>
      <w:r>
        <w:rPr>
          <w:b/>
          <w:lang w:val="es-ES"/>
        </w:rPr>
        <w:t>SEGUIMIENTO A LAS OBRAS PROVISIONALES (Cuando aplique)</w:t>
      </w:r>
    </w:p>
    <w:p w14:paraId="59626104" w14:textId="77777777" w:rsidR="00B01FF5" w:rsidRPr="009A4F8D" w:rsidRDefault="00B01FF5" w:rsidP="00B01FF5">
      <w:pPr>
        <w:pStyle w:val="InviasNormal"/>
        <w:rPr>
          <w:lang w:val="es-CO"/>
        </w:rPr>
      </w:pPr>
      <w:r w:rsidRPr="00DA45C0">
        <w:rPr>
          <w:highlight w:val="lightGray"/>
          <w:lang w:val="es-CO"/>
        </w:rPr>
        <w:t>[</w:t>
      </w:r>
      <w:r w:rsidRPr="0068512D">
        <w:rPr>
          <w:highlight w:val="lightGray"/>
          <w:lang w:val="es-CO"/>
        </w:rPr>
        <w:t>La entidad debe evaluar si la totalidad de esta sección aplica y hacer los cambios necesarios de acuerdo con las condiciones del proyecto de infraestructura de transporte</w:t>
      </w:r>
      <w:r w:rsidRPr="00DA45C0">
        <w:rPr>
          <w:highlight w:val="lightGray"/>
          <w:lang w:val="es-CO"/>
        </w:rPr>
        <w:t>.]</w:t>
      </w:r>
    </w:p>
    <w:p w14:paraId="2E30BA1C" w14:textId="77777777" w:rsidR="00B01FF5" w:rsidRDefault="00B01FF5" w:rsidP="00B01FF5">
      <w:pPr>
        <w:pStyle w:val="InviasNormal"/>
        <w:rPr>
          <w:lang w:val="es-CO"/>
        </w:rPr>
      </w:pPr>
      <w:r>
        <w:rPr>
          <w:lang w:val="es-CO"/>
        </w:rPr>
        <w:t xml:space="preserve">El interventor deberá vigilar, controlar, y conceptuar sobre las siguientes labores realizadas por el contratista de obra según disponga la entidad estatal: </w:t>
      </w:r>
    </w:p>
    <w:p w14:paraId="1E608DFB" w14:textId="77777777" w:rsidR="00B01FF5" w:rsidRDefault="00B01FF5" w:rsidP="00B01FF5">
      <w:pPr>
        <w:pStyle w:val="InviasNormal"/>
        <w:rPr>
          <w:rFonts w:ascii="Arial Narrow" w:hAnsi="Arial Narrow"/>
          <w:lang w:val="es-CO"/>
        </w:rPr>
      </w:pPr>
      <w:r>
        <w:rPr>
          <w:lang w:val="es-CO"/>
        </w:rPr>
        <w:t>Durante</w:t>
      </w:r>
      <w:r>
        <w:t xml:space="preserve"> su permanencia en la obra serán a cargo del constructor, la construcción, mejoramiento y conservación de las obras provisionales o temporales que no forman parte integrante del proyecto, tales como vías provisionales, vías de acceso y vías internas de explotación a las fuentes de materiales así como: las obras necesarias para la recuperación morfológica cuando se haya explotado por el constructor a través de las autorizaciones temporales;  y las demás que considere necesarias para el buen desarrollo de los trabajos, cercas, oficinas, bodegas, talleres y demás edificaciones provisionales con sus respectivas instalaciones, depósitos de combustibles, lubricantes y explosivos,  de propiedades y bienes de la </w:t>
      </w:r>
      <w:r>
        <w:rPr>
          <w:lang w:val="es-CO"/>
        </w:rPr>
        <w:t>e</w:t>
      </w:r>
      <w:proofErr w:type="spellStart"/>
      <w:r>
        <w:t>ntidad</w:t>
      </w:r>
      <w:proofErr w:type="spellEnd"/>
      <w:r>
        <w:t xml:space="preserve"> </w:t>
      </w:r>
      <w:r>
        <w:rPr>
          <w:lang w:val="es-CO"/>
        </w:rPr>
        <w:t xml:space="preserve">o de terceros que puedan ser afectados por razón de los trabajos durante la ejecución de los mismos, y en general toda obra provisional relacionada con los trabajos. Todas estas labores deberán ser objeto de vigilancia y seguimiento por parte del interventor. </w:t>
      </w:r>
    </w:p>
    <w:p w14:paraId="7933866F" w14:textId="77777777" w:rsidR="00B01FF5" w:rsidRDefault="00B01FF5" w:rsidP="00B01FF5">
      <w:r w:rsidRPr="009A4F8D">
        <w:t>E</w:t>
      </w:r>
      <w:r>
        <w:t>n caso de que sea necesario, el contratista de obra</w:t>
      </w:r>
      <w:r w:rsidRPr="009A4F8D">
        <w:t xml:space="preserve"> dispondrá de las zonas previstas para ejecutar la obra y la obtención de lotes o zonas necesarias para construir sus instalaciones, las cuales estarán bajo su responsabilidad</w:t>
      </w:r>
      <w:r>
        <w:t xml:space="preserve">; y el interventor será el encargado de su seguimiento y verificación. </w:t>
      </w:r>
    </w:p>
    <w:p w14:paraId="48B94FA1" w14:textId="77777777" w:rsidR="00B01FF5" w:rsidRDefault="00B01FF5" w:rsidP="00B01FF5">
      <w:pPr>
        <w:pStyle w:val="InviasNormal"/>
        <w:rPr>
          <w:rFonts w:ascii="Arial Narrow" w:hAnsi="Arial Narrow"/>
          <w:lang w:val="es-CO"/>
        </w:rPr>
      </w:pPr>
      <w:r>
        <w:rPr>
          <w:lang w:val="es-CO"/>
        </w:rPr>
        <w:t xml:space="preserve">Adicionalmente, correrán por cuenta del contratista de obra los trabajos necesarios para no interrumpir el servicio en las vías públicas usadas por él o en las vías de acceso cuyo uso comparta con otros contratistas, las cuales deberán ser entregadas en iguales o mejores condiciones, por lo cual deberá existir un registro fotográfico previo a la utilización y a la finalización de las labores para constatar dicho estado, labor que será vigilada por el interventor. </w:t>
      </w:r>
    </w:p>
    <w:p w14:paraId="08309E58" w14:textId="77777777" w:rsidR="00B01FF5" w:rsidRDefault="00B01FF5" w:rsidP="00B01FF5">
      <w:pPr>
        <w:pStyle w:val="InviasNormal"/>
        <w:tabs>
          <w:tab w:val="left" w:pos="1985"/>
        </w:tabs>
        <w:rPr>
          <w:lang w:val="es-CO"/>
        </w:rPr>
      </w:pPr>
      <w:r>
        <w:rPr>
          <w:lang w:val="es-CO"/>
        </w:rPr>
        <w:t xml:space="preserve">El contratista de obra deberá tener en cuenta el costo correspondiente a los permisos y a las estructuras provisionales que se requieran cuando, de conformidad con el proyecto cruce o interfiera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del gasto, y en los casos que se requiera el permiso correspondiente ante la autoridad competente. Situación que será vigilada y supervisada por el interventor. </w:t>
      </w:r>
    </w:p>
    <w:p w14:paraId="4C375B0D" w14:textId="77777777" w:rsidR="00B01FF5" w:rsidRDefault="00B01FF5" w:rsidP="00B01FF5">
      <w:pPr>
        <w:pStyle w:val="InviasNormal"/>
        <w:rPr>
          <w:lang w:val="es-CO"/>
        </w:rPr>
      </w:pPr>
      <w:r w:rsidRPr="009A4F8D">
        <w:rPr>
          <w:lang w:val="es-CO"/>
        </w:rPr>
        <w:t xml:space="preserve">A menos que se hubieran efectuado otros acuerdos, el </w:t>
      </w:r>
      <w:r>
        <w:rPr>
          <w:lang w:val="es-CO"/>
        </w:rPr>
        <w:t xml:space="preserve">contratista de obra </w:t>
      </w:r>
      <w:r w:rsidRPr="009A4F8D">
        <w:rPr>
          <w:lang w:val="es-CO"/>
        </w:rPr>
        <w:t xml:space="preserve">deberá retirar todas las obras provisionales a la terminación de los trabajos y dejar las zonas en el mismo estado de limpieza y orden </w:t>
      </w:r>
      <w:r w:rsidRPr="009A4F8D">
        <w:rPr>
          <w:lang w:val="es-CO"/>
        </w:rPr>
        <w:lastRenderedPageBreak/>
        <w:t>en que las encontró. Así mismo, será responsable de la desocupación de todas las zonas que le fueron suministradas para las obras provisionales y permanentes.</w:t>
      </w:r>
      <w:r>
        <w:rPr>
          <w:lang w:val="es-CO"/>
        </w:rPr>
        <w:t xml:space="preserve"> </w:t>
      </w:r>
    </w:p>
    <w:p w14:paraId="02ACEDB3" w14:textId="77777777" w:rsidR="00B01FF5" w:rsidRDefault="00B01FF5" w:rsidP="00B01FF5">
      <w:pPr>
        <w:pStyle w:val="InviasNormal"/>
        <w:spacing w:before="0" w:after="160"/>
        <w:rPr>
          <w:lang w:val="es-CO"/>
        </w:rPr>
      </w:pPr>
      <w:r>
        <w:rPr>
          <w:lang w:val="es-CO"/>
        </w:rPr>
        <w:t xml:space="preserve">Sobre el particular, el interventor deberá cerciorarse que se cumplieron las consideraciones aquí establecidas, y que las obras complementarias cuenten con su vigilancia y control según corresponde para el interventor. </w:t>
      </w:r>
    </w:p>
    <w:p w14:paraId="3F2795B0" w14:textId="77777777" w:rsidR="00B01FF5" w:rsidRPr="009A4F8D" w:rsidRDefault="00B01FF5" w:rsidP="00B01FF5">
      <w:pPr>
        <w:pStyle w:val="InviasNormal"/>
        <w:spacing w:before="0" w:after="160"/>
        <w:rPr>
          <w:lang w:val="es-CO"/>
        </w:rPr>
      </w:pPr>
    </w:p>
    <w:p w14:paraId="6CA65A7A" w14:textId="77777777" w:rsidR="00B01FF5" w:rsidRDefault="00B01FF5" w:rsidP="00B01FF5">
      <w:pPr>
        <w:numPr>
          <w:ilvl w:val="0"/>
          <w:numId w:val="3"/>
        </w:numPr>
        <w:rPr>
          <w:b/>
          <w:lang w:val="es-ES"/>
        </w:rPr>
      </w:pPr>
      <w:r>
        <w:rPr>
          <w:b/>
          <w:lang w:val="es-ES"/>
        </w:rPr>
        <w:t>SEÑALIZACIÓN Y MANUAL DE IMAGEN A VERIFICAR POR EL INTERVENTOR</w:t>
      </w:r>
    </w:p>
    <w:p w14:paraId="44E9ED7C" w14:textId="77777777" w:rsidR="00B01FF5" w:rsidRPr="00A27A21" w:rsidRDefault="00B01FF5" w:rsidP="00B01FF5">
      <w:pPr>
        <w:pStyle w:val="InviasNormal"/>
        <w:rPr>
          <w:highlight w:val="lightGray"/>
        </w:rPr>
      </w:pPr>
      <w:r w:rsidRPr="00A27A21">
        <w:rPr>
          <w:highlight w:val="lightGray"/>
          <w:lang w:val="es-CO"/>
        </w:rPr>
        <w:t xml:space="preserve">[La </w:t>
      </w:r>
      <w:r>
        <w:rPr>
          <w:highlight w:val="lightGray"/>
          <w:lang w:val="es-CO"/>
        </w:rPr>
        <w:t>e</w:t>
      </w:r>
      <w:r w:rsidRPr="00A27A21">
        <w:rPr>
          <w:highlight w:val="lightGray"/>
          <w:lang w:val="es-CO"/>
        </w:rPr>
        <w:t>ntidad debe evaluar si la totalidad de esta sección aplica a la obra particular y hacer los cambios necesarios</w:t>
      </w:r>
      <w:r>
        <w:rPr>
          <w:highlight w:val="lightGray"/>
          <w:lang w:val="es-CO"/>
        </w:rPr>
        <w:t>; de igual forma, en caso tal de que la entidad cuente con un manual de imagen, asociados a los elementos de una obra pública que sea obligatoria su verificación por el Interventor deberá indicarlo en esta sección.</w:t>
      </w:r>
      <w:r w:rsidRPr="00A27A21">
        <w:rPr>
          <w:highlight w:val="lightGray"/>
          <w:lang w:val="es-CO"/>
        </w:rPr>
        <w:t>]</w:t>
      </w:r>
    </w:p>
    <w:p w14:paraId="5D488EED" w14:textId="77777777" w:rsidR="00B01FF5" w:rsidRDefault="00B01FF5" w:rsidP="00B01FF5">
      <w:r>
        <w:t xml:space="preserve">De ser necesario, según los estudios previos, están a cargo del contratista de obra todos los costos requeridos para colocar y mantener la señalización de obra y las vallas informativas, la iluminación nocturna y demás dispositivos de seguridad y de comunicación y coordinación en los términos definidos por las autoridades competentes, situación de estricta verificación por parte de la Interventoría. </w:t>
      </w:r>
    </w:p>
    <w:p w14:paraId="43A014FB" w14:textId="77777777" w:rsidR="00B01FF5" w:rsidRDefault="00B01FF5" w:rsidP="00B01FF5">
      <w:r>
        <w:t>[</w:t>
      </w:r>
      <w:r w:rsidRPr="0076299B">
        <w:rPr>
          <w:highlight w:val="lightGray"/>
        </w:rPr>
        <w:t>La entidad</w:t>
      </w:r>
      <w:r>
        <w:rPr>
          <w:highlight w:val="lightGray"/>
        </w:rPr>
        <w:t xml:space="preserve"> y la Interventoría</w:t>
      </w:r>
      <w:r w:rsidRPr="0076299B">
        <w:rPr>
          <w:highlight w:val="lightGray"/>
        </w:rPr>
        <w:t xml:space="preserve"> deberá</w:t>
      </w:r>
      <w:r>
        <w:rPr>
          <w:highlight w:val="lightGray"/>
        </w:rPr>
        <w:t>n</w:t>
      </w:r>
      <w:r w:rsidRPr="0076299B">
        <w:rPr>
          <w:highlight w:val="lightGray"/>
        </w:rPr>
        <w:t xml:space="preserve"> tener presente para proyectos de </w:t>
      </w:r>
      <w:r>
        <w:rPr>
          <w:highlight w:val="lightGray"/>
        </w:rPr>
        <w:t>i</w:t>
      </w:r>
      <w:r w:rsidRPr="0076299B">
        <w:rPr>
          <w:highlight w:val="lightGray"/>
        </w:rPr>
        <w:t xml:space="preserve">nfraestructura de </w:t>
      </w:r>
      <w:r>
        <w:rPr>
          <w:highlight w:val="lightGray"/>
        </w:rPr>
        <w:t>t</w:t>
      </w:r>
      <w:r w:rsidRPr="0076299B">
        <w:rPr>
          <w:highlight w:val="lightGray"/>
        </w:rPr>
        <w:t xml:space="preserve">ransporte </w:t>
      </w:r>
      <w:r>
        <w:rPr>
          <w:highlight w:val="lightGray"/>
        </w:rPr>
        <w:t>v</w:t>
      </w:r>
      <w:r w:rsidRPr="0076299B">
        <w:rPr>
          <w:highlight w:val="lightGray"/>
        </w:rPr>
        <w:t>ial, lo establecido en el parágrafo 2 del artículo 115 de la Ley 769 de 2002,</w:t>
      </w:r>
      <w:r>
        <w:rPr>
          <w:highlight w:val="lightGray"/>
        </w:rPr>
        <w:t xml:space="preserve"> o la norma que lo modifique,</w:t>
      </w:r>
      <w:r w:rsidRPr="0076299B">
        <w:rPr>
          <w:highlight w:val="lightGray"/>
        </w:rPr>
        <w:t xml:space="preserve"> el cual indica: </w:t>
      </w:r>
      <w:r w:rsidRPr="0076299B">
        <w:rPr>
          <w:i/>
          <w:iCs/>
          <w:highlight w:val="lightGray"/>
        </w:rPr>
        <w:t>“PARÁGRAFO 2o. En todo contrato de construcción, pavimentación o rehabilitación de una vía urbana o rural será obligatorio incluir la demarcación vial correspondiente, so pena de incurrir el responsable, en causal de mala conducta.”</w:t>
      </w:r>
      <w:r>
        <w:t>]</w:t>
      </w:r>
    </w:p>
    <w:p w14:paraId="6F51B6D3" w14:textId="77777777" w:rsidR="00B01FF5" w:rsidRDefault="00B01FF5" w:rsidP="00B01FF5"/>
    <w:p w14:paraId="2CDFAE18" w14:textId="77777777" w:rsidR="00B01FF5" w:rsidRDefault="00B01FF5" w:rsidP="00B01FF5">
      <w:pPr>
        <w:numPr>
          <w:ilvl w:val="0"/>
          <w:numId w:val="3"/>
        </w:numPr>
        <w:rPr>
          <w:b/>
          <w:lang w:val="es-ES"/>
        </w:rPr>
      </w:pPr>
      <w:r w:rsidRPr="00DA0DAE">
        <w:rPr>
          <w:b/>
          <w:bCs/>
        </w:rPr>
        <w:t>SEGUIMIENTO</w:t>
      </w:r>
      <w:r>
        <w:rPr>
          <w:b/>
          <w:bCs/>
        </w:rPr>
        <w:t xml:space="preserve"> A</w:t>
      </w:r>
      <w:r w:rsidRPr="00DA0DAE">
        <w:rPr>
          <w:b/>
          <w:bCs/>
        </w:rPr>
        <w:t xml:space="preserve"> </w:t>
      </w:r>
      <w:r w:rsidRPr="005776EC">
        <w:rPr>
          <w:b/>
          <w:bCs/>
          <w:lang w:val="es-ES"/>
        </w:rPr>
        <w:t>P</w:t>
      </w:r>
      <w:r>
        <w:rPr>
          <w:b/>
          <w:lang w:val="es-ES"/>
        </w:rPr>
        <w:t xml:space="preserve">ERMISOS, LICENCIAS Y AUTORIZACIONES POR PARTE DEL INTERVENTOR </w:t>
      </w:r>
    </w:p>
    <w:p w14:paraId="1C26A8DC" w14:textId="77777777" w:rsidR="00B01FF5" w:rsidRDefault="00B01FF5" w:rsidP="00B01FF5">
      <w:pPr>
        <w:rPr>
          <w:lang w:val="es-ES"/>
        </w:rPr>
      </w:pPr>
      <w:r w:rsidRPr="00507F7A">
        <w:rPr>
          <w:highlight w:val="lightGray"/>
          <w:lang w:val="es-ES"/>
        </w:rPr>
        <w:t xml:space="preserve">[La </w:t>
      </w:r>
      <w:r>
        <w:rPr>
          <w:highlight w:val="lightGray"/>
          <w:lang w:val="es-ES"/>
        </w:rPr>
        <w:t>e</w:t>
      </w:r>
      <w:r w:rsidRPr="00507F7A">
        <w:rPr>
          <w:highlight w:val="lightGray"/>
          <w:lang w:val="es-ES"/>
        </w:rPr>
        <w:t xml:space="preserve">ntidad deberá incluir los permisos, licencias y autorizaciones necesarios para la ejecución del </w:t>
      </w:r>
      <w:r>
        <w:rPr>
          <w:highlight w:val="lightGray"/>
          <w:lang w:val="es-ES"/>
        </w:rPr>
        <w:t>c</w:t>
      </w:r>
      <w:r w:rsidRPr="00507F7A">
        <w:rPr>
          <w:highlight w:val="lightGray"/>
          <w:lang w:val="es-ES"/>
        </w:rPr>
        <w:t>ontrato</w:t>
      </w:r>
      <w:r>
        <w:rPr>
          <w:highlight w:val="lightGray"/>
          <w:lang w:val="es-ES"/>
        </w:rPr>
        <w:t xml:space="preserve"> que serán parte del seguimiento y control por parte de la interventoría al contratista de obra</w:t>
      </w:r>
      <w:r w:rsidRPr="00507F7A">
        <w:rPr>
          <w:highlight w:val="lightGray"/>
          <w:lang w:val="es-ES"/>
        </w:rPr>
        <w:t>]</w:t>
      </w:r>
    </w:p>
    <w:p w14:paraId="1228C71B" w14:textId="77777777" w:rsidR="00B01FF5" w:rsidRPr="00507F7A" w:rsidRDefault="00B01FF5" w:rsidP="00B01FF5">
      <w:pPr>
        <w:rPr>
          <w:lang w:val="es-ES"/>
        </w:rPr>
      </w:pPr>
    </w:p>
    <w:p w14:paraId="416B1FB7" w14:textId="77777777" w:rsidR="00B01FF5" w:rsidRPr="00AC35E1" w:rsidRDefault="00B01FF5" w:rsidP="00B01FF5">
      <w:pPr>
        <w:numPr>
          <w:ilvl w:val="0"/>
          <w:numId w:val="3"/>
        </w:numPr>
        <w:rPr>
          <w:b/>
          <w:lang w:val="es-ES"/>
        </w:rPr>
      </w:pPr>
      <w:r w:rsidRPr="00AC35E1">
        <w:rPr>
          <w:b/>
          <w:lang w:val="es-ES"/>
        </w:rPr>
        <w:t>NOTAS TÉCNICAS ESPECÍFICAS PARA EL PROYECTO</w:t>
      </w:r>
      <w:r>
        <w:rPr>
          <w:b/>
          <w:lang w:val="es-ES"/>
        </w:rPr>
        <w:t xml:space="preserve"> ENFOCADAS AL INTERVENTOR </w:t>
      </w:r>
    </w:p>
    <w:p w14:paraId="45AC7F34" w14:textId="77777777" w:rsidR="00B01FF5" w:rsidRDefault="00B01FF5" w:rsidP="00B01FF5">
      <w:pPr>
        <w:rPr>
          <w:highlight w:val="lightGray"/>
        </w:rPr>
      </w:pPr>
      <w:r>
        <w:rPr>
          <w:highlight w:val="lightGray"/>
        </w:rPr>
        <w:t>[</w:t>
      </w:r>
      <w:r w:rsidRPr="007A424C">
        <w:rPr>
          <w:highlight w:val="lightGray"/>
        </w:rPr>
        <w:t xml:space="preserve">La </w:t>
      </w:r>
      <w:r>
        <w:rPr>
          <w:highlight w:val="lightGray"/>
        </w:rPr>
        <w:t>e</w:t>
      </w:r>
      <w:r w:rsidRPr="007A424C">
        <w:rPr>
          <w:highlight w:val="lightGray"/>
        </w:rPr>
        <w:t>ntidad debe verificar dentro de la Guía de Colombia Compra Eficiente si aplican directrices técnicas particulares. Por ejemplo: Especificaciones Generales de Construcción del INVÍAS vigentes</w:t>
      </w:r>
      <w:r w:rsidRPr="00DA0DAE">
        <w:rPr>
          <w:highlight w:val="lightGray"/>
        </w:rPr>
        <w:t>, manuales de diseño, Normas Técnicas Colombianas, o algún manual internacional aplicable a la materia en caso de no estar normalizado en Colombia</w:t>
      </w:r>
      <w:r>
        <w:rPr>
          <w:highlight w:val="lightGray"/>
        </w:rPr>
        <w:t>.</w:t>
      </w:r>
      <w:r>
        <w:t xml:space="preserve">] </w:t>
      </w:r>
    </w:p>
    <w:p w14:paraId="0598D1EC" w14:textId="77777777" w:rsidR="00B01FF5" w:rsidRPr="00724EC1" w:rsidRDefault="00B01FF5" w:rsidP="00B01FF5">
      <w:pPr>
        <w:rPr>
          <w:highlight w:val="lightGray"/>
        </w:rPr>
      </w:pPr>
      <w:r w:rsidRPr="00724EC1">
        <w:rPr>
          <w:highlight w:val="lightGray"/>
        </w:rPr>
        <w:t>[Incluir</w:t>
      </w:r>
      <w:r>
        <w:rPr>
          <w:highlight w:val="lightGray"/>
        </w:rPr>
        <w:t xml:space="preserve"> detalle</w:t>
      </w:r>
      <w:r w:rsidRPr="00724EC1">
        <w:rPr>
          <w:highlight w:val="lightGray"/>
        </w:rPr>
        <w:t>]</w:t>
      </w:r>
    </w:p>
    <w:p w14:paraId="52BA1104" w14:textId="77777777" w:rsidR="00B01FF5" w:rsidRPr="00162BD9" w:rsidRDefault="00B01FF5" w:rsidP="00B01FF5">
      <w:pPr>
        <w:rPr>
          <w:highlight w:val="lightGray"/>
        </w:rPr>
      </w:pPr>
      <w:r w:rsidRPr="00162BD9">
        <w:rPr>
          <w:highlight w:val="lightGray"/>
        </w:rPr>
        <w:t>[Incluir</w:t>
      </w:r>
      <w:r>
        <w:rPr>
          <w:highlight w:val="lightGray"/>
        </w:rPr>
        <w:t xml:space="preserve"> detalle</w:t>
      </w:r>
      <w:r w:rsidRPr="00162BD9">
        <w:rPr>
          <w:highlight w:val="lightGray"/>
        </w:rPr>
        <w:t>]</w:t>
      </w:r>
    </w:p>
    <w:p w14:paraId="472BAED4" w14:textId="77777777" w:rsidR="00B01FF5" w:rsidRDefault="00B01FF5" w:rsidP="00B01FF5">
      <w:pPr>
        <w:rPr>
          <w:highlight w:val="lightGray"/>
        </w:rPr>
      </w:pPr>
      <w:r w:rsidRPr="00162BD9">
        <w:rPr>
          <w:highlight w:val="lightGray"/>
        </w:rPr>
        <w:lastRenderedPageBreak/>
        <w:t>[Incluir</w:t>
      </w:r>
      <w:r>
        <w:rPr>
          <w:highlight w:val="lightGray"/>
        </w:rPr>
        <w:t xml:space="preserve"> detalle</w:t>
      </w:r>
      <w:r w:rsidRPr="00162BD9">
        <w:rPr>
          <w:highlight w:val="lightGray"/>
        </w:rPr>
        <w:t>]</w:t>
      </w:r>
    </w:p>
    <w:p w14:paraId="71DED5D3" w14:textId="77777777" w:rsidR="00B01FF5" w:rsidRDefault="00B01FF5" w:rsidP="00B01FF5">
      <w:pPr>
        <w:rPr>
          <w:highlight w:val="lightGray"/>
        </w:rPr>
      </w:pPr>
    </w:p>
    <w:p w14:paraId="0CBE058D" w14:textId="77777777" w:rsidR="00B01FF5" w:rsidRDefault="00B01FF5" w:rsidP="00B01FF5">
      <w:pPr>
        <w:numPr>
          <w:ilvl w:val="0"/>
          <w:numId w:val="3"/>
        </w:numPr>
        <w:rPr>
          <w:b/>
          <w:lang w:val="es-ES"/>
        </w:rPr>
      </w:pPr>
      <w:r>
        <w:rPr>
          <w:b/>
          <w:lang w:val="es-ES"/>
        </w:rPr>
        <w:t xml:space="preserve">SEGUIMIENTO POR PARTE DEL INTERVENTOR </w:t>
      </w:r>
    </w:p>
    <w:p w14:paraId="70E7BC79" w14:textId="77777777" w:rsidR="00B01FF5" w:rsidRDefault="00B01FF5" w:rsidP="00B01FF5">
      <w:pPr>
        <w:rPr>
          <w:b/>
          <w:lang w:val="es-ES"/>
        </w:rPr>
      </w:pPr>
      <w:r>
        <w:rPr>
          <w:highlight w:val="lightGray"/>
        </w:rPr>
        <w:t xml:space="preserve">[En caso de que la entidad cuente con un Manual de supervisión y/o interventoría se tendrán en cuenta las obligaciones definidas en este, como las definidas </w:t>
      </w:r>
      <w:r w:rsidRPr="00DA0DAE">
        <w:rPr>
          <w:highlight w:val="lightGray"/>
        </w:rPr>
        <w:t>a continuación:</w:t>
      </w:r>
      <w:r>
        <w:t>]</w:t>
      </w:r>
    </w:p>
    <w:p w14:paraId="05366E63" w14:textId="77777777" w:rsidR="00B01FF5" w:rsidRDefault="00B01FF5" w:rsidP="00B01FF5">
      <w:r>
        <w:t xml:space="preserve">El interventor como parte de su seguimiento debe realizar informes de forma periódica para constatar las gestiones realizadas en cada uno de sus componentes que como mínimo contengan la siguiente información: </w:t>
      </w:r>
    </w:p>
    <w:p w14:paraId="14358C55" w14:textId="77777777" w:rsidR="00B01FF5" w:rsidRPr="00DA0DAE" w:rsidRDefault="00B01FF5" w:rsidP="00B01FF5">
      <w:pPr>
        <w:pStyle w:val="Prrafodelista"/>
        <w:numPr>
          <w:ilvl w:val="0"/>
          <w:numId w:val="13"/>
        </w:numPr>
        <w:rPr>
          <w:b/>
          <w:bCs/>
        </w:rPr>
      </w:pPr>
      <w:r w:rsidRPr="00DA0DAE">
        <w:rPr>
          <w:b/>
          <w:bCs/>
        </w:rPr>
        <w:t>GENERALIDADES</w:t>
      </w:r>
    </w:p>
    <w:p w14:paraId="65554D7A" w14:textId="77777777" w:rsidR="00B01FF5" w:rsidRDefault="00B01FF5" w:rsidP="00B01FF5">
      <w:pPr>
        <w:pStyle w:val="Prrafodelista"/>
        <w:numPr>
          <w:ilvl w:val="1"/>
          <w:numId w:val="14"/>
        </w:numPr>
        <w:ind w:left="1276" w:hanging="567"/>
      </w:pPr>
      <w:r>
        <w:t xml:space="preserve">Descripción general del contrato de obra, de acuerdo con la modalidad del contrato. </w:t>
      </w:r>
    </w:p>
    <w:p w14:paraId="148A2ECB" w14:textId="77777777" w:rsidR="00B01FF5" w:rsidRDefault="00B01FF5" w:rsidP="00B01FF5">
      <w:pPr>
        <w:pStyle w:val="Prrafodelista"/>
        <w:numPr>
          <w:ilvl w:val="1"/>
          <w:numId w:val="14"/>
        </w:numPr>
        <w:ind w:left="1276" w:hanging="556"/>
      </w:pPr>
      <w:r>
        <w:t xml:space="preserve">Objeto del contrato. </w:t>
      </w:r>
    </w:p>
    <w:p w14:paraId="1431E3B0" w14:textId="77777777" w:rsidR="00B01FF5" w:rsidRDefault="00B01FF5" w:rsidP="00B01FF5">
      <w:pPr>
        <w:pStyle w:val="Prrafodelista"/>
        <w:numPr>
          <w:ilvl w:val="1"/>
          <w:numId w:val="14"/>
        </w:numPr>
        <w:ind w:left="1276" w:hanging="556"/>
      </w:pPr>
      <w:r>
        <w:t xml:space="preserve">Fechas de suscripción, legalización, plazo y valor con sus diferentes etapas, prórrogas, suspensiones y adiciones. </w:t>
      </w:r>
    </w:p>
    <w:p w14:paraId="58F8846B" w14:textId="77777777" w:rsidR="00B01FF5" w:rsidRDefault="00B01FF5" w:rsidP="00B01FF5">
      <w:pPr>
        <w:pStyle w:val="Prrafodelista"/>
        <w:numPr>
          <w:ilvl w:val="1"/>
          <w:numId w:val="14"/>
        </w:numPr>
        <w:ind w:left="1276" w:hanging="556"/>
      </w:pPr>
      <w:r>
        <w:t xml:space="preserve">Directorio telefónico actualizado del personal profesional del contratista, interventoría y de la entidad. </w:t>
      </w:r>
    </w:p>
    <w:p w14:paraId="50FCE086" w14:textId="77777777" w:rsidR="00B01FF5" w:rsidRDefault="00B01FF5" w:rsidP="00B01FF5">
      <w:pPr>
        <w:pStyle w:val="Prrafodelista"/>
        <w:ind w:left="1276"/>
      </w:pPr>
    </w:p>
    <w:p w14:paraId="103E64DA" w14:textId="77777777" w:rsidR="00B01FF5" w:rsidRPr="00DA0DAE" w:rsidRDefault="00B01FF5" w:rsidP="00B01FF5">
      <w:pPr>
        <w:pStyle w:val="Prrafodelista"/>
        <w:numPr>
          <w:ilvl w:val="0"/>
          <w:numId w:val="14"/>
        </w:numPr>
        <w:ind w:left="851"/>
        <w:rPr>
          <w:b/>
          <w:bCs/>
        </w:rPr>
      </w:pPr>
      <w:r w:rsidRPr="00DA0DAE">
        <w:rPr>
          <w:b/>
          <w:bCs/>
        </w:rPr>
        <w:t>INFORMACIÓN LEGAL Y FINANCIERA</w:t>
      </w:r>
    </w:p>
    <w:p w14:paraId="44AFAF73" w14:textId="77777777" w:rsidR="00B01FF5" w:rsidRDefault="00B01FF5" w:rsidP="00B01FF5">
      <w:pPr>
        <w:pStyle w:val="Prrafodelista"/>
        <w:numPr>
          <w:ilvl w:val="1"/>
          <w:numId w:val="14"/>
        </w:numPr>
        <w:ind w:left="1276" w:hanging="556"/>
      </w:pPr>
      <w:r>
        <w:t>Garantías y vigencias de las mismas, adiciones, suspensiones y/o prórrogas.</w:t>
      </w:r>
    </w:p>
    <w:p w14:paraId="22EAA7B8" w14:textId="77777777" w:rsidR="00B01FF5" w:rsidRDefault="00B01FF5" w:rsidP="00B01FF5">
      <w:pPr>
        <w:pStyle w:val="Prrafodelista"/>
        <w:numPr>
          <w:ilvl w:val="1"/>
          <w:numId w:val="14"/>
        </w:numPr>
        <w:ind w:left="1276" w:hanging="556"/>
      </w:pPr>
      <w:r>
        <w:t>Presentar el cuadro de control legal del contratista y de la interventoría (fechas de suscripción, procesos de selección, etc.)</w:t>
      </w:r>
    </w:p>
    <w:p w14:paraId="1F3108A0" w14:textId="77777777" w:rsidR="00B01FF5" w:rsidRDefault="00B01FF5" w:rsidP="00B01FF5">
      <w:pPr>
        <w:pStyle w:val="Prrafodelista"/>
        <w:numPr>
          <w:ilvl w:val="1"/>
          <w:numId w:val="14"/>
        </w:numPr>
        <w:ind w:left="1276" w:hanging="556"/>
      </w:pPr>
      <w:r>
        <w:t>Evaluación del cumplimiento de las obligaciones contractuales.</w:t>
      </w:r>
    </w:p>
    <w:p w14:paraId="3724A03E" w14:textId="77777777" w:rsidR="00B01FF5" w:rsidRDefault="00B01FF5" w:rsidP="00B01FF5">
      <w:pPr>
        <w:pStyle w:val="Prrafodelista"/>
        <w:numPr>
          <w:ilvl w:val="1"/>
          <w:numId w:val="14"/>
        </w:numPr>
        <w:ind w:left="1276" w:hanging="556"/>
      </w:pPr>
      <w:r>
        <w:t>Programación del Plan Anual de Caja (PAC), si aplica.</w:t>
      </w:r>
    </w:p>
    <w:p w14:paraId="13243442" w14:textId="77777777" w:rsidR="00B01FF5" w:rsidRDefault="00B01FF5" w:rsidP="00B01FF5">
      <w:pPr>
        <w:pStyle w:val="Prrafodelista"/>
        <w:numPr>
          <w:ilvl w:val="1"/>
          <w:numId w:val="14"/>
        </w:numPr>
        <w:ind w:left="1276" w:hanging="556"/>
      </w:pPr>
      <w:r>
        <w:t xml:space="preserve">Balance financiero del contrato y de interventoría y de convenios asociados. </w:t>
      </w:r>
    </w:p>
    <w:p w14:paraId="6EF57142" w14:textId="77777777" w:rsidR="00B01FF5" w:rsidRDefault="00B01FF5" w:rsidP="00B01FF5">
      <w:pPr>
        <w:pStyle w:val="Prrafodelista"/>
        <w:numPr>
          <w:ilvl w:val="1"/>
          <w:numId w:val="14"/>
        </w:numPr>
        <w:ind w:left="1276" w:hanging="556"/>
      </w:pPr>
      <w:r>
        <w:t>Realizar el seguimiento al cuadro de control financiero presentado por el contratista de obra.</w:t>
      </w:r>
    </w:p>
    <w:p w14:paraId="5906F466" w14:textId="77777777" w:rsidR="00B01FF5" w:rsidRDefault="00B01FF5" w:rsidP="00B01FF5">
      <w:pPr>
        <w:pStyle w:val="Prrafodelista"/>
        <w:numPr>
          <w:ilvl w:val="1"/>
          <w:numId w:val="14"/>
        </w:numPr>
        <w:ind w:left="1276" w:hanging="556"/>
      </w:pPr>
      <w:r>
        <w:t xml:space="preserve">Informe sobre el manejo del anticipo y/o pago anticipado y anexos relacionados (En caso de haber sido entregado anticipo y/o pago anticipado alguno). </w:t>
      </w:r>
    </w:p>
    <w:p w14:paraId="7ADADDF8" w14:textId="77777777" w:rsidR="00B01FF5" w:rsidRDefault="00B01FF5" w:rsidP="00B01FF5">
      <w:pPr>
        <w:pStyle w:val="Prrafodelista"/>
        <w:numPr>
          <w:ilvl w:val="1"/>
          <w:numId w:val="14"/>
        </w:numPr>
        <w:ind w:left="1276" w:hanging="556"/>
      </w:pPr>
      <w:r>
        <w:t xml:space="preserve">Se deben relacionar las metas físicas a ejecutar con respecto al presupuesto disponible contractualmente. Informar cantidades y/o saldos faltantes o sobrantes dentro del proyecto para el cumplimiento de las metas físicas contractuales. Informar las cantidades y costos referentes a ejecución de estudios, diseños y obras para redes de servicios públicos domiciliarios, en caso de aplicar. </w:t>
      </w:r>
    </w:p>
    <w:p w14:paraId="39826908" w14:textId="77777777" w:rsidR="00B01FF5" w:rsidRDefault="00B01FF5" w:rsidP="00B01FF5">
      <w:pPr>
        <w:pStyle w:val="Prrafodelista"/>
        <w:numPr>
          <w:ilvl w:val="1"/>
          <w:numId w:val="14"/>
        </w:numPr>
        <w:ind w:left="1276" w:hanging="556"/>
      </w:pPr>
      <w:r>
        <w:t>Copia del acta de recibo parcial de obra, en caso de aplicar.</w:t>
      </w:r>
    </w:p>
    <w:p w14:paraId="5B042E26" w14:textId="77777777" w:rsidR="00B01FF5" w:rsidRDefault="00B01FF5" w:rsidP="00B01FF5">
      <w:pPr>
        <w:pStyle w:val="Prrafodelista"/>
        <w:ind w:left="1276"/>
      </w:pPr>
    </w:p>
    <w:p w14:paraId="4A6B4444" w14:textId="77777777" w:rsidR="00B01FF5" w:rsidRDefault="00B01FF5" w:rsidP="00B01FF5">
      <w:pPr>
        <w:pStyle w:val="Prrafodelista"/>
        <w:numPr>
          <w:ilvl w:val="0"/>
          <w:numId w:val="14"/>
        </w:numPr>
        <w:ind w:left="851"/>
        <w:rPr>
          <w:b/>
          <w:bCs/>
        </w:rPr>
      </w:pPr>
      <w:r>
        <w:rPr>
          <w:b/>
          <w:bCs/>
        </w:rPr>
        <w:t>INFORMACIÓN TÉCNICA</w:t>
      </w:r>
    </w:p>
    <w:p w14:paraId="1026C417" w14:textId="77777777" w:rsidR="00B01FF5" w:rsidRPr="00DA0DAE" w:rsidRDefault="00B01FF5" w:rsidP="00B01FF5">
      <w:pPr>
        <w:pStyle w:val="Prrafodelista"/>
        <w:numPr>
          <w:ilvl w:val="1"/>
          <w:numId w:val="14"/>
        </w:numPr>
        <w:ind w:left="1276" w:hanging="556"/>
        <w:rPr>
          <w:b/>
          <w:bCs/>
        </w:rPr>
      </w:pPr>
      <w:r>
        <w:t xml:space="preserve">Cronograma detallado del contrato, aprobado por la Interventoría con su respectivo análisis a la fecha de corte. </w:t>
      </w:r>
    </w:p>
    <w:p w14:paraId="3A3D6299" w14:textId="77777777" w:rsidR="00B01FF5" w:rsidRPr="00DA0DAE" w:rsidRDefault="00B01FF5" w:rsidP="00B01FF5">
      <w:pPr>
        <w:pStyle w:val="Prrafodelista"/>
        <w:numPr>
          <w:ilvl w:val="1"/>
          <w:numId w:val="14"/>
        </w:numPr>
        <w:ind w:left="1276" w:hanging="556"/>
        <w:rPr>
          <w:b/>
          <w:bCs/>
        </w:rPr>
      </w:pPr>
      <w:r>
        <w:t xml:space="preserve">Análisis del desempeño de las actividades incluidas en la ruta crítica del contrato de acuerdo con el cronograma contractual aprobado por la interventoría. </w:t>
      </w:r>
    </w:p>
    <w:p w14:paraId="5FFC62EB" w14:textId="77777777" w:rsidR="00B01FF5" w:rsidRPr="00DA0DAE" w:rsidRDefault="00B01FF5" w:rsidP="00B01FF5">
      <w:pPr>
        <w:pStyle w:val="Prrafodelista"/>
        <w:numPr>
          <w:ilvl w:val="1"/>
          <w:numId w:val="14"/>
        </w:numPr>
        <w:ind w:left="1276" w:hanging="556"/>
        <w:rPr>
          <w:b/>
          <w:bCs/>
        </w:rPr>
      </w:pPr>
      <w:r>
        <w:lastRenderedPageBreak/>
        <w:t xml:space="preserve">Descripción de los atrasos o adelantos de obra que se estén presentando, conforme al cronograma contractual aprobado por la interventoría. Relacionar las acciones solicitadas por el interventor e implementadas por el contratista y el seguimiento efectuado por el interventor. </w:t>
      </w:r>
    </w:p>
    <w:p w14:paraId="706BBB51" w14:textId="77777777" w:rsidR="00B01FF5" w:rsidRPr="00DA0DAE" w:rsidRDefault="00B01FF5" w:rsidP="00B01FF5">
      <w:pPr>
        <w:pStyle w:val="Prrafodelista"/>
        <w:numPr>
          <w:ilvl w:val="1"/>
          <w:numId w:val="14"/>
        </w:numPr>
        <w:ind w:left="1276" w:hanging="556"/>
        <w:rPr>
          <w:b/>
          <w:bCs/>
        </w:rPr>
      </w:pPr>
      <w:r>
        <w:t xml:space="preserve">Cuadro sobre el estado del tiempo. Detallar las horas no trabajadas por lluvia. </w:t>
      </w:r>
    </w:p>
    <w:p w14:paraId="6FFE0C7B" w14:textId="77777777" w:rsidR="00B01FF5" w:rsidRPr="00DA0DAE" w:rsidRDefault="00B01FF5" w:rsidP="00B01FF5">
      <w:pPr>
        <w:pStyle w:val="Prrafodelista"/>
        <w:numPr>
          <w:ilvl w:val="1"/>
          <w:numId w:val="14"/>
        </w:numPr>
        <w:ind w:left="1276" w:hanging="556"/>
        <w:rPr>
          <w:b/>
          <w:bCs/>
        </w:rPr>
      </w:pPr>
      <w:r>
        <w:t xml:space="preserve">Reporte de daños a la infraestructura de servicios públicos indicando: ESP, ubicación, fecha y estado de pago a las ESP por parte del contratista, en caso de ser procedente. </w:t>
      </w:r>
    </w:p>
    <w:p w14:paraId="0031C6D8" w14:textId="77777777" w:rsidR="00B01FF5" w:rsidRPr="00DA0DAE" w:rsidRDefault="00B01FF5" w:rsidP="00B01FF5">
      <w:pPr>
        <w:pStyle w:val="Prrafodelista"/>
        <w:numPr>
          <w:ilvl w:val="1"/>
          <w:numId w:val="14"/>
        </w:numPr>
        <w:ind w:left="1276" w:hanging="556"/>
        <w:rPr>
          <w:b/>
          <w:bCs/>
        </w:rPr>
      </w:pPr>
      <w:r>
        <w:t xml:space="preserve">Planes de contingencia elaborados por el contratista, aprobados por la interventoría, que no afecten el plazo contractual, los cuales deben ser presentados a la Entidad. </w:t>
      </w:r>
    </w:p>
    <w:p w14:paraId="10A5FF33" w14:textId="77777777" w:rsidR="00B01FF5" w:rsidRPr="00DA0DAE" w:rsidRDefault="00B01FF5" w:rsidP="00B01FF5">
      <w:pPr>
        <w:pStyle w:val="Prrafodelista"/>
        <w:numPr>
          <w:ilvl w:val="1"/>
          <w:numId w:val="14"/>
        </w:numPr>
        <w:ind w:left="1276" w:hanging="556"/>
        <w:rPr>
          <w:b/>
          <w:bCs/>
        </w:rPr>
      </w:pPr>
      <w:r>
        <w:t>Descripción de las medidas correctivas exigidas por la interventoría en los aspectos técnicos, administrativos y legales que se están teniendo en cuenta, así como las medidas preventivas que deban implementarse para evitar futuros atrasos.</w:t>
      </w:r>
    </w:p>
    <w:p w14:paraId="4B3BF9E1" w14:textId="77777777" w:rsidR="00B01FF5" w:rsidRPr="00DA0DAE" w:rsidRDefault="00B01FF5" w:rsidP="00B01FF5">
      <w:pPr>
        <w:pStyle w:val="Prrafodelista"/>
        <w:numPr>
          <w:ilvl w:val="1"/>
          <w:numId w:val="14"/>
        </w:numPr>
        <w:ind w:left="1276" w:hanging="556"/>
        <w:rPr>
          <w:b/>
          <w:bCs/>
        </w:rPr>
      </w:pPr>
      <w:r>
        <w:t xml:space="preserve">Descripción de las actividades desarrolladas durante el mes por el contratista y la Interventoría y su equipo de trabajo (Director, residentes y especialistas). </w:t>
      </w:r>
    </w:p>
    <w:p w14:paraId="56EE1757" w14:textId="77777777" w:rsidR="00B01FF5" w:rsidRPr="00DA0DAE" w:rsidRDefault="00B01FF5" w:rsidP="00B01FF5">
      <w:pPr>
        <w:pStyle w:val="Prrafodelista"/>
        <w:numPr>
          <w:ilvl w:val="1"/>
          <w:numId w:val="14"/>
        </w:numPr>
        <w:ind w:left="1276" w:hanging="556"/>
        <w:rPr>
          <w:b/>
          <w:bCs/>
        </w:rPr>
      </w:pPr>
      <w:r>
        <w:t xml:space="preserve">Esquemas de avance físico de obra, planos de localización del proyecto, figuras, cuadros y demás información relevante relacionada con el avance del contrato. </w:t>
      </w:r>
    </w:p>
    <w:p w14:paraId="07025886" w14:textId="77777777" w:rsidR="00B01FF5" w:rsidRPr="00DA0DAE" w:rsidRDefault="00B01FF5" w:rsidP="00B01FF5">
      <w:pPr>
        <w:pStyle w:val="Prrafodelista"/>
        <w:numPr>
          <w:ilvl w:val="1"/>
          <w:numId w:val="14"/>
        </w:numPr>
        <w:ind w:left="1276" w:hanging="556"/>
        <w:rPr>
          <w:b/>
          <w:bCs/>
        </w:rPr>
      </w:pPr>
      <w:r>
        <w:t xml:space="preserve">Registro fotográfico georreferenciado del avance del proyecto tomando como puntos fijos y panorámica, de igual manera una breve descripción de la foto indicando localización, georreferenciación, aspectos relevantes y fecha. Durante la ejecución del contrato, la interventoría debe presentar a la entidad registros fotográficos por cada elemento de la infraestructura de transporte que haga parte del contrato, resaltando el antes y el después, en cada una de las fases del proyecto. </w:t>
      </w:r>
    </w:p>
    <w:p w14:paraId="000AC016" w14:textId="77777777" w:rsidR="00B01FF5" w:rsidRPr="00DA0DAE" w:rsidRDefault="00B01FF5" w:rsidP="00B01FF5">
      <w:pPr>
        <w:pStyle w:val="Prrafodelista"/>
        <w:numPr>
          <w:ilvl w:val="1"/>
          <w:numId w:val="14"/>
        </w:numPr>
        <w:ind w:left="1276" w:hanging="556"/>
        <w:rPr>
          <w:b/>
          <w:bCs/>
        </w:rPr>
      </w:pPr>
      <w:r>
        <w:t xml:space="preserve">Deberá presentarse el avance físico por grupo de vías, tramos, segmentos, o elementos que hagan parte del proyecto de infraestructura de transporte según sea el caso del proyecto en puntual. </w:t>
      </w:r>
    </w:p>
    <w:p w14:paraId="3777B055" w14:textId="77777777" w:rsidR="00B01FF5" w:rsidRPr="00DA0DAE" w:rsidRDefault="00B01FF5" w:rsidP="00B01FF5">
      <w:pPr>
        <w:pStyle w:val="Prrafodelista"/>
        <w:numPr>
          <w:ilvl w:val="1"/>
          <w:numId w:val="14"/>
        </w:numPr>
        <w:ind w:left="1276" w:hanging="556"/>
        <w:rPr>
          <w:b/>
          <w:bCs/>
        </w:rPr>
      </w:pPr>
      <w:r>
        <w:t xml:space="preserve">Relación de los resultados y análisis de los ensayos de laboratorio y de campo, efectuados por el contratista y los ejecutados por la interventoría como medio de comprobación o verificación, según las especificaciones técnicas aplicables. </w:t>
      </w:r>
    </w:p>
    <w:p w14:paraId="05B48A65" w14:textId="77777777" w:rsidR="00B01FF5" w:rsidRPr="00DA0DAE" w:rsidRDefault="00B01FF5" w:rsidP="00B01FF5">
      <w:pPr>
        <w:pStyle w:val="Prrafodelista"/>
        <w:numPr>
          <w:ilvl w:val="1"/>
          <w:numId w:val="14"/>
        </w:numPr>
        <w:ind w:left="1276" w:hanging="556"/>
        <w:rPr>
          <w:b/>
          <w:bCs/>
        </w:rPr>
      </w:pPr>
      <w:r>
        <w:t xml:space="preserve">Certificaciones de cumplimiento de calidad y especificaciones de materiales empleados durante el periodo, expedido por el representante legal de la interventoría, expresando claramente el cumplimiento de las frecuencias de los ensayos de laboratorio de acuerdo a las especificaciones y el plan de inspección y ensayos de laboratorio. </w:t>
      </w:r>
    </w:p>
    <w:p w14:paraId="7A2DF9D0" w14:textId="77777777" w:rsidR="00B01FF5" w:rsidRPr="00DA0DAE" w:rsidRDefault="00B01FF5" w:rsidP="00B01FF5">
      <w:pPr>
        <w:pStyle w:val="Prrafodelista"/>
        <w:numPr>
          <w:ilvl w:val="1"/>
          <w:numId w:val="14"/>
        </w:numPr>
        <w:ind w:left="1276" w:hanging="556"/>
        <w:rPr>
          <w:b/>
          <w:bCs/>
        </w:rPr>
      </w:pPr>
      <w:r>
        <w:t xml:space="preserve">Certificación de cumplimiento del plan de calidad por parte del interventor y la correspondiente verificación al cumplimiento del plan de calidad del contratista de obra, según lo ofertado por este en el aspecto de calidad en su propuesta. </w:t>
      </w:r>
    </w:p>
    <w:p w14:paraId="50D59872" w14:textId="77777777" w:rsidR="00B01FF5" w:rsidRPr="00DA0DAE" w:rsidRDefault="00B01FF5" w:rsidP="00B01FF5">
      <w:pPr>
        <w:pStyle w:val="Prrafodelista"/>
        <w:numPr>
          <w:ilvl w:val="1"/>
          <w:numId w:val="14"/>
        </w:numPr>
        <w:ind w:left="1276" w:hanging="556"/>
        <w:rPr>
          <w:b/>
          <w:bCs/>
        </w:rPr>
      </w:pPr>
      <w:r>
        <w:t xml:space="preserve">Gestiones adelantadas por el contratista y la Interventoría ante las ESP y otras entidades que tengan relación directa con la ejecución del proyecto de infraestructura de transporte. </w:t>
      </w:r>
    </w:p>
    <w:p w14:paraId="2D463F3B" w14:textId="77777777" w:rsidR="00B01FF5" w:rsidRPr="00DA0DAE" w:rsidRDefault="00B01FF5" w:rsidP="00B01FF5">
      <w:pPr>
        <w:pStyle w:val="Prrafodelista"/>
        <w:numPr>
          <w:ilvl w:val="1"/>
          <w:numId w:val="14"/>
        </w:numPr>
        <w:ind w:left="1276" w:hanging="556"/>
        <w:rPr>
          <w:b/>
          <w:bCs/>
        </w:rPr>
      </w:pPr>
      <w:r>
        <w:t xml:space="preserve">Descripción de las actividades realizadas y calificación del componente del Plan de Manejo de Tráfico, señalización y desvíos empleados por el contratista de acuerdo con los parámetros establecidos en el contrato y según los lineamientos de la autoridad de tránsito que rija en la ubicación del proyecto. </w:t>
      </w:r>
    </w:p>
    <w:p w14:paraId="7AF490E6" w14:textId="77777777" w:rsidR="00B01FF5" w:rsidRPr="00DA0DAE" w:rsidRDefault="00B01FF5" w:rsidP="00B01FF5">
      <w:pPr>
        <w:pStyle w:val="Prrafodelista"/>
        <w:numPr>
          <w:ilvl w:val="1"/>
          <w:numId w:val="14"/>
        </w:numPr>
        <w:ind w:left="1276" w:hanging="556"/>
        <w:rPr>
          <w:b/>
          <w:bCs/>
        </w:rPr>
      </w:pPr>
      <w:r>
        <w:lastRenderedPageBreak/>
        <w:t xml:space="preserve">Descripción de obras adicionales y/o complementarias, valor y justificación de las mismas; relación de precios unitarios no previstos presentados por el contratista y aprobados por la interventoría e indicar la modificación contractual realizada para su incorporación (en caso de aplicar). Además, mostrar su incidencia en el valor actual del contrato. </w:t>
      </w:r>
    </w:p>
    <w:p w14:paraId="1367B8ED" w14:textId="77777777" w:rsidR="00B01FF5" w:rsidRDefault="00B01FF5" w:rsidP="00B01FF5">
      <w:pPr>
        <w:pStyle w:val="Prrafodelista"/>
        <w:numPr>
          <w:ilvl w:val="1"/>
          <w:numId w:val="14"/>
        </w:numPr>
        <w:ind w:left="1276" w:hanging="556"/>
      </w:pPr>
      <w:r w:rsidRPr="00DA0DAE">
        <w:t xml:space="preserve">Informar </w:t>
      </w:r>
      <w:r>
        <w:t xml:space="preserve">sobre los ajustes, complementación, apropiación y/o actualización realizada por el contratista a los diseños existentes entregados por la Entidad, en caso de ser el caso, y la justificación de los mismos, debidamente aprobados y avalados por la interventoría. </w:t>
      </w:r>
    </w:p>
    <w:p w14:paraId="0D2E08D5" w14:textId="77777777" w:rsidR="00B01FF5" w:rsidRDefault="00B01FF5" w:rsidP="00B01FF5">
      <w:pPr>
        <w:pStyle w:val="Prrafodelista"/>
        <w:numPr>
          <w:ilvl w:val="1"/>
          <w:numId w:val="14"/>
        </w:numPr>
        <w:ind w:left="1276" w:hanging="556"/>
      </w:pPr>
      <w:r>
        <w:t xml:space="preserve">Relación de cantidades de obra que a la fecha no han sido recibidos por la interventoría por no cumplir con los requisitos previstos para el recibo y pago de las mismas, mostrando su incidencia en el valor actual del contrato. Además se deben relacionar las acciones correctivas propuestas, así como la respuesta por parte del contratista. </w:t>
      </w:r>
    </w:p>
    <w:p w14:paraId="3A1597B7" w14:textId="77777777" w:rsidR="00B01FF5" w:rsidRDefault="00B01FF5" w:rsidP="00B01FF5">
      <w:pPr>
        <w:pStyle w:val="Prrafodelista"/>
        <w:numPr>
          <w:ilvl w:val="1"/>
          <w:numId w:val="14"/>
        </w:numPr>
        <w:ind w:left="1276" w:hanging="556"/>
      </w:pPr>
      <w:r>
        <w:t xml:space="preserve">Reporte de producto no conforme, en el cual se deben incluir los ítems de pago que presentaron no conformidades en el mes, la fecha de identificación, la descripción de la no conformidad y una breve descripción de la acción a tomar. En este capítulo también se debe describir el seguimiento a las acciones tomadas para el tratamiento de no conformes en el periodo anterior en caso de existir. </w:t>
      </w:r>
    </w:p>
    <w:p w14:paraId="696A1421" w14:textId="77777777" w:rsidR="00B01FF5" w:rsidRDefault="00B01FF5" w:rsidP="00B01FF5">
      <w:pPr>
        <w:pStyle w:val="Prrafodelista"/>
        <w:numPr>
          <w:ilvl w:val="1"/>
          <w:numId w:val="14"/>
        </w:numPr>
        <w:ind w:left="1276" w:hanging="556"/>
      </w:pPr>
      <w:r>
        <w:t xml:space="preserve">Copia del libro de obra (bitácora) del periodo reportado. </w:t>
      </w:r>
    </w:p>
    <w:p w14:paraId="25932F39" w14:textId="77777777" w:rsidR="00B01FF5" w:rsidRDefault="00B01FF5" w:rsidP="00B01FF5">
      <w:pPr>
        <w:pStyle w:val="Prrafodelista"/>
        <w:numPr>
          <w:ilvl w:val="1"/>
          <w:numId w:val="14"/>
        </w:numPr>
        <w:ind w:left="1276" w:hanging="556"/>
      </w:pPr>
      <w:r>
        <w:t xml:space="preserve">Copia de las actas de seguimiento desarrolladas en el periodo (comité y reuniones) debidamente suscritas por los participantes, contratista, interventor y Entidad. </w:t>
      </w:r>
    </w:p>
    <w:p w14:paraId="1A877381" w14:textId="77777777" w:rsidR="00B01FF5" w:rsidRDefault="00B01FF5" w:rsidP="00B01FF5">
      <w:pPr>
        <w:pStyle w:val="Prrafodelista"/>
        <w:numPr>
          <w:ilvl w:val="1"/>
          <w:numId w:val="14"/>
        </w:numPr>
        <w:ind w:left="1276" w:hanging="556"/>
      </w:pPr>
      <w:r>
        <w:t xml:space="preserve">Cuadro detallado de cantidades y valores ejecutados por tramo, grupo de elementos, o unidad funcional, o frente de obra, según sea el caso del proyecto de infraestructura de transporte; detallando valor cancelado, número de acta en la que se canceló su ejecución parcial y verificación del consolidado y sumatoria final respecto al acta de recibo parcial de obra, en caso de existir. Como resumen del análisis consolidado, determinar los costos directos e indirectos por elemento, grupo de segmentos, tramos, frentes de obra, o según sea el caso del proyecto de infraestructura de transporte. </w:t>
      </w:r>
    </w:p>
    <w:p w14:paraId="5966CE83" w14:textId="77777777" w:rsidR="00B01FF5" w:rsidRDefault="00B01FF5" w:rsidP="00B01FF5">
      <w:pPr>
        <w:pStyle w:val="Prrafodelista"/>
        <w:ind w:left="1276"/>
      </w:pPr>
    </w:p>
    <w:p w14:paraId="580D6FB3" w14:textId="77777777" w:rsidR="00B01FF5" w:rsidRDefault="00B01FF5" w:rsidP="00B01FF5">
      <w:pPr>
        <w:pStyle w:val="Prrafodelista"/>
        <w:numPr>
          <w:ilvl w:val="0"/>
          <w:numId w:val="14"/>
        </w:numPr>
        <w:ind w:left="851"/>
        <w:rPr>
          <w:b/>
          <w:bCs/>
        </w:rPr>
      </w:pPr>
      <w:r>
        <w:rPr>
          <w:b/>
          <w:bCs/>
        </w:rPr>
        <w:t>INFORMACIÓN SOCIAL</w:t>
      </w:r>
    </w:p>
    <w:p w14:paraId="16830663" w14:textId="77777777" w:rsidR="00B01FF5" w:rsidRPr="00DA0DAE" w:rsidRDefault="00B01FF5" w:rsidP="00B01FF5">
      <w:pPr>
        <w:pStyle w:val="Prrafodelista"/>
        <w:numPr>
          <w:ilvl w:val="1"/>
          <w:numId w:val="14"/>
        </w:numPr>
        <w:ind w:left="1276" w:hanging="556"/>
        <w:rPr>
          <w:b/>
          <w:bCs/>
        </w:rPr>
      </w:pPr>
      <w:r>
        <w:t xml:space="preserve">Descripción de las actividades del plan de acción de interventoría y verificación del plan de gestión social del contratista. Debe incluir copia de los anexos referentes a la gestión del contratista requeridos en el contrato. </w:t>
      </w:r>
    </w:p>
    <w:p w14:paraId="3B98CE12" w14:textId="77777777" w:rsidR="00B01FF5" w:rsidRPr="00DA0DAE" w:rsidRDefault="00B01FF5" w:rsidP="00B01FF5">
      <w:pPr>
        <w:pStyle w:val="Prrafodelista"/>
        <w:numPr>
          <w:ilvl w:val="1"/>
          <w:numId w:val="14"/>
        </w:numPr>
        <w:ind w:left="1276" w:hanging="556"/>
        <w:rPr>
          <w:b/>
          <w:bCs/>
        </w:rPr>
      </w:pPr>
      <w:r>
        <w:t xml:space="preserve">Observaciones y recomendaciones formuladas por la interventoría. Descripción de los atrasos o adelantos o eventualidades que se estén presentando, conforme al Plan de Gestión Social del Contratista aprobado por la interventoría. Además se deben relacionar las acciones correctivas propuestas así como la respuesta por parte del contratista. </w:t>
      </w:r>
    </w:p>
    <w:p w14:paraId="702654AA" w14:textId="77777777" w:rsidR="00B01FF5" w:rsidRPr="00DA0DAE" w:rsidRDefault="00B01FF5" w:rsidP="00B01FF5">
      <w:pPr>
        <w:pStyle w:val="Prrafodelista"/>
        <w:numPr>
          <w:ilvl w:val="1"/>
          <w:numId w:val="14"/>
        </w:numPr>
        <w:ind w:left="1276" w:hanging="556"/>
        <w:rPr>
          <w:b/>
          <w:bCs/>
        </w:rPr>
      </w:pPr>
      <w:r>
        <w:t xml:space="preserve">Relación de recursos físicos empleados para el desarrollo del componente social del contratista y la interventoría. </w:t>
      </w:r>
    </w:p>
    <w:p w14:paraId="098AEC95" w14:textId="77777777" w:rsidR="00B01FF5" w:rsidRPr="00DA0DAE" w:rsidRDefault="00B01FF5" w:rsidP="00B01FF5">
      <w:pPr>
        <w:pStyle w:val="Prrafodelista"/>
        <w:numPr>
          <w:ilvl w:val="1"/>
          <w:numId w:val="14"/>
        </w:numPr>
        <w:ind w:left="1276" w:hanging="556"/>
        <w:rPr>
          <w:b/>
          <w:bCs/>
        </w:rPr>
      </w:pPr>
      <w:r>
        <w:t xml:space="preserve">Calificación del componente de gestión social. </w:t>
      </w:r>
    </w:p>
    <w:p w14:paraId="31A2B61E" w14:textId="77777777" w:rsidR="00B01FF5" w:rsidRPr="00DA0DAE" w:rsidRDefault="00B01FF5" w:rsidP="00B01FF5">
      <w:pPr>
        <w:pStyle w:val="Prrafodelista"/>
        <w:ind w:left="1276"/>
        <w:rPr>
          <w:b/>
          <w:bCs/>
        </w:rPr>
      </w:pPr>
    </w:p>
    <w:p w14:paraId="4A317A42" w14:textId="77777777" w:rsidR="00B01FF5" w:rsidRPr="00DA0DAE" w:rsidRDefault="00B01FF5" w:rsidP="00B01FF5">
      <w:pPr>
        <w:pStyle w:val="Prrafodelista"/>
        <w:numPr>
          <w:ilvl w:val="0"/>
          <w:numId w:val="14"/>
        </w:numPr>
        <w:ind w:left="851"/>
        <w:rPr>
          <w:b/>
          <w:bCs/>
        </w:rPr>
      </w:pPr>
      <w:r w:rsidRPr="00DA0DAE">
        <w:rPr>
          <w:b/>
          <w:bCs/>
        </w:rPr>
        <w:t>INFORMACIÓN AMBIENTAL Y SST</w:t>
      </w:r>
    </w:p>
    <w:p w14:paraId="672C1C40" w14:textId="77777777" w:rsidR="00B01FF5" w:rsidRPr="00DA0DAE" w:rsidRDefault="00B01FF5" w:rsidP="00B01FF5">
      <w:pPr>
        <w:pStyle w:val="Prrafodelista"/>
        <w:numPr>
          <w:ilvl w:val="1"/>
          <w:numId w:val="14"/>
        </w:numPr>
        <w:ind w:left="1276" w:hanging="556"/>
        <w:rPr>
          <w:b/>
          <w:bCs/>
        </w:rPr>
      </w:pPr>
      <w:r>
        <w:lastRenderedPageBreak/>
        <w:t xml:space="preserve">Informe mensual ambiental y SST de interventoría etapa de obra (incluyendo el componente de maquinaria/equipo y vehículos), con sus respectivos soportes y análisis de los indicadores propuestos, para cada uno de los programas ofertados en el PIPMA. </w:t>
      </w:r>
    </w:p>
    <w:p w14:paraId="2244C122" w14:textId="77777777" w:rsidR="00B01FF5" w:rsidRPr="00DA0DAE" w:rsidRDefault="00B01FF5" w:rsidP="00B01FF5">
      <w:pPr>
        <w:pStyle w:val="Prrafodelista"/>
        <w:numPr>
          <w:ilvl w:val="1"/>
          <w:numId w:val="14"/>
        </w:numPr>
        <w:ind w:left="1276" w:hanging="556"/>
        <w:rPr>
          <w:b/>
          <w:bCs/>
        </w:rPr>
      </w:pPr>
      <w:r>
        <w:t>Control de materiales y copia de los correspondientes certificados de adquisición de todos los materiales empleados en el mes dentro de la obra.</w:t>
      </w:r>
    </w:p>
    <w:p w14:paraId="42B1EED2" w14:textId="77777777" w:rsidR="00B01FF5" w:rsidRPr="00DA0DAE" w:rsidRDefault="00B01FF5" w:rsidP="00B01FF5">
      <w:pPr>
        <w:pStyle w:val="Prrafodelista"/>
        <w:numPr>
          <w:ilvl w:val="1"/>
          <w:numId w:val="14"/>
        </w:numPr>
        <w:ind w:left="1276" w:hanging="556"/>
        <w:rPr>
          <w:b/>
          <w:bCs/>
        </w:rPr>
      </w:pPr>
      <w:r>
        <w:t>Control del aprovechamiento de los Residuos de Construcción y Demolición -RCD-.</w:t>
      </w:r>
    </w:p>
    <w:p w14:paraId="3F23D457" w14:textId="77777777" w:rsidR="00B01FF5" w:rsidRPr="00DA0DAE" w:rsidRDefault="00B01FF5" w:rsidP="00B01FF5">
      <w:pPr>
        <w:pStyle w:val="Prrafodelista"/>
        <w:numPr>
          <w:ilvl w:val="1"/>
          <w:numId w:val="14"/>
        </w:numPr>
        <w:ind w:left="1276" w:hanging="556"/>
        <w:rPr>
          <w:b/>
          <w:bCs/>
        </w:rPr>
      </w:pPr>
      <w:r>
        <w:t xml:space="preserve">Manejo de vegetación, si aplica para el contrato. </w:t>
      </w:r>
    </w:p>
    <w:p w14:paraId="5C95F694" w14:textId="77777777" w:rsidR="00B01FF5" w:rsidRPr="00DA0DAE" w:rsidRDefault="00B01FF5" w:rsidP="00B01FF5">
      <w:pPr>
        <w:pStyle w:val="Prrafodelista"/>
        <w:numPr>
          <w:ilvl w:val="1"/>
          <w:numId w:val="14"/>
        </w:numPr>
        <w:ind w:left="1276" w:hanging="556"/>
        <w:rPr>
          <w:b/>
          <w:bCs/>
        </w:rPr>
      </w:pPr>
      <w:r>
        <w:t xml:space="preserve">Listado de vehículos utilizados en el mes para la obra. </w:t>
      </w:r>
    </w:p>
    <w:p w14:paraId="002177F7" w14:textId="77777777" w:rsidR="00B01FF5" w:rsidRPr="00DA0DAE" w:rsidRDefault="00B01FF5" w:rsidP="00B01FF5">
      <w:pPr>
        <w:pStyle w:val="Prrafodelista"/>
        <w:numPr>
          <w:ilvl w:val="1"/>
          <w:numId w:val="14"/>
        </w:numPr>
        <w:ind w:left="1276" w:hanging="556"/>
        <w:rPr>
          <w:b/>
          <w:bCs/>
        </w:rPr>
      </w:pPr>
      <w:r>
        <w:t xml:space="preserve">Relación del número de licencia ambiental y/o permiso ambiental y/o pin ambiental. </w:t>
      </w:r>
    </w:p>
    <w:p w14:paraId="1F03FD4C" w14:textId="77777777" w:rsidR="00B01FF5" w:rsidRPr="00DA0DAE" w:rsidRDefault="00B01FF5" w:rsidP="00B01FF5">
      <w:pPr>
        <w:pStyle w:val="Prrafodelista"/>
        <w:numPr>
          <w:ilvl w:val="1"/>
          <w:numId w:val="14"/>
        </w:numPr>
        <w:ind w:left="1276" w:hanging="556"/>
        <w:rPr>
          <w:b/>
          <w:bCs/>
        </w:rPr>
      </w:pPr>
      <w:r>
        <w:t xml:space="preserve">Relación de los equipos y/o maquinaria utilizada por el contratista, donde se verifique el cumplimiento de las actividades descritas en el plan de mantenimiento presentado por el contratista y aprobado por la interventoría. </w:t>
      </w:r>
    </w:p>
    <w:p w14:paraId="771919C9" w14:textId="77777777" w:rsidR="00B01FF5" w:rsidRDefault="00B01FF5" w:rsidP="00B01FF5">
      <w:pPr>
        <w:pStyle w:val="Prrafodelista"/>
        <w:numPr>
          <w:ilvl w:val="1"/>
          <w:numId w:val="14"/>
        </w:numPr>
        <w:ind w:left="1276" w:hanging="556"/>
      </w:pPr>
      <w:r w:rsidRPr="00DA0DAE">
        <w:t xml:space="preserve">Copia </w:t>
      </w:r>
      <w:r>
        <w:t xml:space="preserve">de la certificación de mantenimiento periódica de los baños móviles, anexando copia del permiso de vertimientos vigente expedido por la autoridad ambiental competente. </w:t>
      </w:r>
    </w:p>
    <w:p w14:paraId="18FF1FB2" w14:textId="77777777" w:rsidR="00B01FF5" w:rsidRDefault="00B01FF5" w:rsidP="00B01FF5">
      <w:pPr>
        <w:pStyle w:val="Prrafodelista"/>
        <w:numPr>
          <w:ilvl w:val="1"/>
          <w:numId w:val="14"/>
        </w:numPr>
        <w:ind w:left="1276" w:hanging="556"/>
      </w:pPr>
      <w:r>
        <w:t xml:space="preserve">Resumen de las actividades realizadas por la interventoría en cumplimiento del Sistema de Gestión de Seguridad y Salud en el Trabajo, con sus respectivos soportes. </w:t>
      </w:r>
    </w:p>
    <w:p w14:paraId="0E6FA3E4" w14:textId="77777777" w:rsidR="00B01FF5" w:rsidRDefault="00B01FF5" w:rsidP="00B01FF5">
      <w:pPr>
        <w:pStyle w:val="Prrafodelista"/>
        <w:numPr>
          <w:ilvl w:val="1"/>
          <w:numId w:val="14"/>
        </w:numPr>
        <w:ind w:left="1276" w:hanging="556"/>
      </w:pPr>
      <w:r>
        <w:t xml:space="preserve">Informe de accidentes e incidentes de trabajo en el periodo, Contratista e Interventor. </w:t>
      </w:r>
    </w:p>
    <w:p w14:paraId="6BEF2C74" w14:textId="77777777" w:rsidR="00B01FF5" w:rsidRDefault="00B01FF5" w:rsidP="00B01FF5">
      <w:pPr>
        <w:pStyle w:val="Prrafodelista"/>
        <w:numPr>
          <w:ilvl w:val="1"/>
          <w:numId w:val="14"/>
        </w:numPr>
        <w:ind w:left="1276" w:hanging="556"/>
      </w:pPr>
      <w:r>
        <w:t xml:space="preserve">Afiliaciones y pagos del personal del contrato de obra, al Sistema General de Seguridad Social Integral. </w:t>
      </w:r>
    </w:p>
    <w:p w14:paraId="51895B0C" w14:textId="77777777" w:rsidR="00B01FF5" w:rsidRDefault="00B01FF5" w:rsidP="00B01FF5">
      <w:pPr>
        <w:pStyle w:val="Prrafodelista"/>
        <w:numPr>
          <w:ilvl w:val="1"/>
          <w:numId w:val="14"/>
        </w:numPr>
        <w:ind w:left="1276" w:hanging="556"/>
      </w:pPr>
      <w:r>
        <w:t xml:space="preserve">Certificación del revisor fiscal/contador público y representante legal de la empresa contratista (de acuerdo a la naturaleza de la misma) y subcontratista, donde se exprese Paz y Salvo por concepto de pagos al Sistema General de Seguridad Social Integral y salarios que contenga como mínimo el número de los trabajadores que laboran en el período, número del contrato, período. </w:t>
      </w:r>
    </w:p>
    <w:p w14:paraId="1D76AD69" w14:textId="77777777" w:rsidR="00B01FF5" w:rsidRDefault="00B01FF5" w:rsidP="00B01FF5">
      <w:pPr>
        <w:pStyle w:val="Prrafodelista"/>
        <w:numPr>
          <w:ilvl w:val="1"/>
          <w:numId w:val="14"/>
        </w:numPr>
        <w:ind w:left="1276" w:hanging="556"/>
      </w:pPr>
      <w:r>
        <w:t xml:space="preserve">Afiliaciones y pagos del personal del contrato de interventoría, al Sistema General de Seguridad Social Integral. </w:t>
      </w:r>
    </w:p>
    <w:p w14:paraId="6CE744A6" w14:textId="77777777" w:rsidR="00B01FF5" w:rsidRDefault="00B01FF5" w:rsidP="00B01FF5">
      <w:pPr>
        <w:pStyle w:val="Prrafodelista"/>
        <w:numPr>
          <w:ilvl w:val="1"/>
          <w:numId w:val="14"/>
        </w:numPr>
        <w:ind w:left="1276" w:hanging="556"/>
      </w:pPr>
      <w:r>
        <w:t xml:space="preserve">Certificación del revisor fiscal/contador público y representante legal de la empresa interventor (de acuerdo a la naturaleza de la misma) y subcontratista, donde se exprese Paz y Salvo por concepto de pagos al Sistema General de Seguridad Social Integral y salarios que contenga como mínimo el número de los trabajadores que laboran en el período, número del contrato, período. </w:t>
      </w:r>
    </w:p>
    <w:p w14:paraId="7F417449" w14:textId="77777777" w:rsidR="00B01FF5" w:rsidRDefault="00B01FF5" w:rsidP="00B01FF5">
      <w:pPr>
        <w:pStyle w:val="Prrafodelista"/>
        <w:numPr>
          <w:ilvl w:val="1"/>
          <w:numId w:val="14"/>
        </w:numPr>
        <w:ind w:left="1276" w:hanging="556"/>
      </w:pPr>
      <w:r>
        <w:t xml:space="preserve">Calificación del componente de gestión Ambiental y SST, fichas de seguimiento de labores ambientales. </w:t>
      </w:r>
    </w:p>
    <w:p w14:paraId="0D170896" w14:textId="77777777" w:rsidR="00B01FF5" w:rsidRDefault="00B01FF5" w:rsidP="00B01FF5">
      <w:pPr>
        <w:pStyle w:val="Prrafodelista"/>
        <w:numPr>
          <w:ilvl w:val="1"/>
          <w:numId w:val="14"/>
        </w:numPr>
        <w:ind w:left="1276" w:hanging="556"/>
      </w:pPr>
      <w:r>
        <w:t xml:space="preserve">Certificación expedida por la empresa interventora, donde exprese que se han revisado los documentos soportes de pagos salariales y del SGSSI remitidos por el contratista de obra para el respectivo informe. </w:t>
      </w:r>
    </w:p>
    <w:p w14:paraId="47B123E8" w14:textId="77777777" w:rsidR="00B01FF5" w:rsidRDefault="00B01FF5" w:rsidP="00B01FF5">
      <w:pPr>
        <w:pStyle w:val="Prrafodelista"/>
        <w:ind w:left="1276"/>
      </w:pPr>
    </w:p>
    <w:p w14:paraId="71BB44B5" w14:textId="77777777" w:rsidR="00B01FF5" w:rsidRPr="00AE4D00" w:rsidRDefault="00B01FF5" w:rsidP="00B01FF5">
      <w:pPr>
        <w:pStyle w:val="Prrafodelista"/>
        <w:numPr>
          <w:ilvl w:val="0"/>
          <w:numId w:val="14"/>
        </w:numPr>
        <w:ind w:left="851"/>
        <w:rPr>
          <w:b/>
        </w:rPr>
      </w:pPr>
      <w:r w:rsidRPr="00DA0DAE">
        <w:rPr>
          <w:b/>
          <w:bCs/>
        </w:rPr>
        <w:t>CONCLUSIONES Y RECOMENDACIONES</w:t>
      </w:r>
    </w:p>
    <w:p w14:paraId="3847D442" w14:textId="77777777" w:rsidR="00B01FF5" w:rsidRDefault="00B01FF5" w:rsidP="00B01FF5">
      <w:pPr>
        <w:pStyle w:val="Prrafodelista"/>
        <w:numPr>
          <w:ilvl w:val="1"/>
          <w:numId w:val="14"/>
        </w:numPr>
        <w:ind w:left="1276" w:hanging="556"/>
      </w:pPr>
      <w:r>
        <w:t xml:space="preserve">Conclusiones, observaciones y recomendaciones de los especialistas de la interventoría y el contratista sobre el componente </w:t>
      </w:r>
      <w:r w:rsidRPr="00DA0DAE">
        <w:rPr>
          <w:u w:val="single"/>
        </w:rPr>
        <w:t>técnico</w:t>
      </w:r>
      <w:r>
        <w:t xml:space="preserve"> tendientes a la solución de los inconvenientes presentados en el proyecto indicando los actores involucrados en cada caso. </w:t>
      </w:r>
    </w:p>
    <w:p w14:paraId="36A6AF3C" w14:textId="77777777" w:rsidR="00B01FF5" w:rsidRPr="00AE4F6A" w:rsidRDefault="00B01FF5" w:rsidP="00B01FF5">
      <w:pPr>
        <w:pStyle w:val="Prrafodelista"/>
        <w:numPr>
          <w:ilvl w:val="1"/>
          <w:numId w:val="14"/>
        </w:numPr>
        <w:ind w:left="1276" w:hanging="556"/>
      </w:pPr>
      <w:r>
        <w:lastRenderedPageBreak/>
        <w:t xml:space="preserve">Conclusiones, observaciones y recomendaciones de los especialistas de la interventoría y el contratista sobre el componente </w:t>
      </w:r>
      <w:r>
        <w:rPr>
          <w:u w:val="single"/>
        </w:rPr>
        <w:t>social</w:t>
      </w:r>
      <w:r>
        <w:t xml:space="preserve"> tendientes a la solución de los inconvenientes presentados en el proyecto indicando los actores involucrados en cada caso. </w:t>
      </w:r>
    </w:p>
    <w:p w14:paraId="339D60AC" w14:textId="77777777" w:rsidR="00B01FF5" w:rsidRPr="00AE4F6A" w:rsidRDefault="00B01FF5" w:rsidP="00B01FF5">
      <w:pPr>
        <w:pStyle w:val="Prrafodelista"/>
        <w:numPr>
          <w:ilvl w:val="1"/>
          <w:numId w:val="14"/>
        </w:numPr>
        <w:ind w:left="1276" w:hanging="556"/>
      </w:pPr>
      <w:r>
        <w:t xml:space="preserve">Conclusiones, observaciones y recomendaciones de los especialistas de la interventoría y el contratista sobre el componente </w:t>
      </w:r>
      <w:r>
        <w:rPr>
          <w:u w:val="single"/>
        </w:rPr>
        <w:t>ambiental y SST</w:t>
      </w:r>
      <w:r>
        <w:t xml:space="preserve"> tendientes a la solución de los inconvenientes presentados en el proyecto indicando los actores involucrados en cada caso. </w:t>
      </w:r>
    </w:p>
    <w:p w14:paraId="37927216" w14:textId="77777777" w:rsidR="00B01FF5" w:rsidRPr="00AE4F6A" w:rsidRDefault="00B01FF5" w:rsidP="00B01FF5">
      <w:pPr>
        <w:pStyle w:val="Prrafodelista"/>
        <w:numPr>
          <w:ilvl w:val="1"/>
          <w:numId w:val="14"/>
        </w:numPr>
        <w:ind w:left="1276" w:hanging="556"/>
      </w:pPr>
      <w:r>
        <w:t xml:space="preserve">Conclusiones, observaciones y recomendaciones de los especialistas de la interventoría y el contratista sobre el componente </w:t>
      </w:r>
      <w:r>
        <w:rPr>
          <w:u w:val="single"/>
        </w:rPr>
        <w:t>administrativo</w:t>
      </w:r>
      <w:r>
        <w:t xml:space="preserve"> tendientes a la solución de los inconvenientes presentados en el proyecto indicando los actores involucrados en cada caso. </w:t>
      </w:r>
    </w:p>
    <w:p w14:paraId="082F9A66" w14:textId="77777777" w:rsidR="00B01FF5" w:rsidRPr="00AE4F6A" w:rsidRDefault="00B01FF5" w:rsidP="00B01FF5">
      <w:pPr>
        <w:pStyle w:val="Prrafodelista"/>
        <w:numPr>
          <w:ilvl w:val="1"/>
          <w:numId w:val="14"/>
        </w:numPr>
        <w:ind w:left="1276" w:hanging="556"/>
      </w:pPr>
      <w:r>
        <w:t xml:space="preserve">Conclusiones, observaciones y recomendaciones de los especialistas de la interventoría y el contratista sobre el componente </w:t>
      </w:r>
      <w:r>
        <w:rPr>
          <w:u w:val="single"/>
        </w:rPr>
        <w:t>financiero</w:t>
      </w:r>
      <w:r>
        <w:t xml:space="preserve"> tendientes a la solución de los inconvenientes presentados en el proyecto indicando los actores involucrados en cada caso. </w:t>
      </w:r>
    </w:p>
    <w:p w14:paraId="2542FDD1" w14:textId="77777777" w:rsidR="00B01FF5" w:rsidRDefault="00B01FF5" w:rsidP="00B01FF5">
      <w:pPr>
        <w:pStyle w:val="Prrafodelista"/>
        <w:numPr>
          <w:ilvl w:val="1"/>
          <w:numId w:val="14"/>
        </w:numPr>
        <w:ind w:left="1276" w:hanging="556"/>
      </w:pPr>
      <w:r>
        <w:t xml:space="preserve">Conclusiones, observaciones y recomendaciones de los especialistas de la interventoría y el contratista sobre el componente </w:t>
      </w:r>
      <w:r>
        <w:rPr>
          <w:u w:val="single"/>
        </w:rPr>
        <w:t>legal</w:t>
      </w:r>
      <w:r>
        <w:t xml:space="preserve"> tendientes a la solución de los inconvenientes presentados en el proyecto indicando los actores involucrados en cada caso. </w:t>
      </w:r>
    </w:p>
    <w:p w14:paraId="16100EB3" w14:textId="77777777" w:rsidR="00B01FF5" w:rsidRPr="00DA0DAE" w:rsidRDefault="00B01FF5" w:rsidP="00B01FF5">
      <w:pPr>
        <w:pStyle w:val="Prrafodelista"/>
        <w:ind w:left="1276"/>
      </w:pPr>
    </w:p>
    <w:p w14:paraId="01109F5B" w14:textId="77777777" w:rsidR="00B01FF5" w:rsidRDefault="00B01FF5" w:rsidP="00B01FF5">
      <w:pPr>
        <w:numPr>
          <w:ilvl w:val="0"/>
          <w:numId w:val="3"/>
        </w:numPr>
        <w:rPr>
          <w:b/>
          <w:lang w:val="es-ES"/>
        </w:rPr>
      </w:pPr>
      <w:r>
        <w:rPr>
          <w:b/>
          <w:lang w:val="es-ES"/>
        </w:rPr>
        <w:t>DOCUMENTOS TÉCNICOS ADICIONALES</w:t>
      </w:r>
    </w:p>
    <w:p w14:paraId="75BE0D9E" w14:textId="77777777" w:rsidR="00B01FF5" w:rsidRDefault="00B01FF5" w:rsidP="00B01FF5">
      <w:r w:rsidRPr="0096359A">
        <w:rPr>
          <w:highlight w:val="lightGray"/>
          <w:lang w:val="es-ES"/>
        </w:rPr>
        <w:t xml:space="preserve">[La </w:t>
      </w:r>
      <w:r>
        <w:rPr>
          <w:highlight w:val="lightGray"/>
          <w:lang w:val="es-ES"/>
        </w:rPr>
        <w:t>e</w:t>
      </w:r>
      <w:r w:rsidRPr="0096359A">
        <w:rPr>
          <w:highlight w:val="lightGray"/>
          <w:lang w:val="es-ES"/>
        </w:rPr>
        <w:t xml:space="preserve">ntidad podrá incluir o hacer referencia a documentos técnicos adicionales como manuales, </w:t>
      </w:r>
      <w:r w:rsidRPr="007D2F73">
        <w:rPr>
          <w:highlight w:val="lightGray"/>
          <w:lang w:val="es-ES"/>
        </w:rPr>
        <w:t>guías</w:t>
      </w:r>
      <w:r w:rsidRPr="0096359A">
        <w:rPr>
          <w:highlight w:val="lightGray"/>
          <w:lang w:val="es-ES"/>
        </w:rPr>
        <w:t>, apéndices, anexos o similares, requeridos para la ejecución del contrato y que deben ser tenidos en cuenta por el proponente al momento de estructurar y presentar su oferta.</w:t>
      </w:r>
      <w:r w:rsidRPr="0096359A">
        <w:rPr>
          <w:highlight w:val="lightGray"/>
        </w:rPr>
        <w:t>]</w:t>
      </w:r>
      <w:r>
        <w:t xml:space="preserve"> </w:t>
      </w:r>
    </w:p>
    <w:p w14:paraId="171D6302" w14:textId="77777777" w:rsidR="00B01FF5" w:rsidRPr="0096359A" w:rsidRDefault="00B01FF5" w:rsidP="00B01FF5">
      <w:pPr>
        <w:rPr>
          <w:vertAlign w:val="subscript"/>
          <w:lang w:val="es-ES"/>
        </w:rPr>
      </w:pPr>
    </w:p>
    <w:p w14:paraId="5D6C0570" w14:textId="77777777" w:rsidR="00B01FF5" w:rsidRPr="00A46FE5" w:rsidRDefault="00B01FF5" w:rsidP="00B01FF5">
      <w:r w:rsidRPr="00A46FE5">
        <w:t>En constancia, se firma en ______________, a los ____ días del mes de _____ de 20XX.</w:t>
      </w:r>
    </w:p>
    <w:p w14:paraId="37A53F63" w14:textId="0803B49E" w:rsidR="003A19BF" w:rsidRPr="00724EC1" w:rsidRDefault="003A19BF" w:rsidP="00B01FF5">
      <w:pPr>
        <w:spacing w:after="0"/>
        <w:rPr>
          <w:color w:val="000000"/>
        </w:rPr>
      </w:pPr>
    </w:p>
    <w:sectPr w:rsidR="003A19BF" w:rsidRPr="00724EC1" w:rsidSect="00B01FF5">
      <w:headerReference w:type="even" r:id="rId11"/>
      <w:headerReference w:type="default" r:id="rId12"/>
      <w:footerReference w:type="default" r:id="rId13"/>
      <w:pgSz w:w="12240" w:h="15840" w:code="1"/>
      <w:pgMar w:top="1134" w:right="1467" w:bottom="1134" w:left="1531" w:header="850" w:footer="0"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8769D" w14:textId="77777777" w:rsidR="009554F0" w:rsidRDefault="009554F0" w:rsidP="007D0390">
      <w:pPr>
        <w:spacing w:after="0" w:line="240" w:lineRule="auto"/>
      </w:pPr>
      <w:r>
        <w:separator/>
      </w:r>
    </w:p>
  </w:endnote>
  <w:endnote w:type="continuationSeparator" w:id="0">
    <w:p w14:paraId="63392405" w14:textId="77777777" w:rsidR="009554F0" w:rsidRDefault="009554F0" w:rsidP="007D0390">
      <w:pPr>
        <w:spacing w:after="0" w:line="240" w:lineRule="auto"/>
      </w:pPr>
      <w:r>
        <w:continuationSeparator/>
      </w:r>
    </w:p>
  </w:endnote>
  <w:endnote w:type="continuationNotice" w:id="1">
    <w:p w14:paraId="671B5941" w14:textId="77777777" w:rsidR="009554F0" w:rsidRDefault="00955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1776"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596780AE" w14:textId="792FCC9B" w:rsidR="006226C2" w:rsidRDefault="006226C2" w:rsidP="006226C2">
    <w:pPr>
      <w:pStyle w:val="Piedepgina"/>
      <w:jc w:val="center"/>
      <w:rPr>
        <w:szCs w:val="20"/>
      </w:rPr>
    </w:pPr>
    <w:r w:rsidRPr="006158E6">
      <w:rPr>
        <w:rFonts w:eastAsia="Arial" w:cs="Arial"/>
        <w:b/>
        <w:bCs/>
        <w:color w:val="7F7F7F"/>
        <w:szCs w:val="20"/>
        <w:highlight w:val="lightGray"/>
      </w:rPr>
      <w:t xml:space="preserve"> </w:t>
    </w:r>
    <w:r w:rsidRPr="006158E6">
      <w:rPr>
        <w:rFonts w:eastAsia="Arial" w:cs="Arial"/>
        <w:b/>
        <w:bCs/>
        <w:color w:val="7F7F7F"/>
        <w:szCs w:val="20"/>
        <w:highlight w:val="lightGray"/>
      </w:rPr>
      <w:t>[Objeto del Proceso de Contratación]</w:t>
    </w:r>
  </w:p>
  <w:p w14:paraId="0F33F72D" w14:textId="77777777" w:rsidR="006226C2" w:rsidRPr="00C01CAA" w:rsidRDefault="006226C2" w:rsidP="006226C2">
    <w:pPr>
      <w:ind w:right="-99"/>
      <w:jc w:val="center"/>
      <w:rPr>
        <w:szCs w:val="20"/>
      </w:rPr>
    </w:pPr>
    <w:r w:rsidRPr="00C01CAA">
      <w:rPr>
        <w:rFonts w:cs="Arial"/>
        <w:szCs w:val="20"/>
        <w:lang w:val="es-ES"/>
      </w:rPr>
      <w:t xml:space="preserve">Página </w:t>
    </w:r>
    <w:r w:rsidRPr="00C01CAA">
      <w:rPr>
        <w:rFonts w:cs="Arial"/>
        <w:bCs/>
        <w:szCs w:val="20"/>
      </w:rPr>
      <w:fldChar w:fldCharType="begin"/>
    </w:r>
    <w:r w:rsidRPr="00C01CAA">
      <w:rPr>
        <w:rFonts w:cs="Arial"/>
        <w:bCs/>
        <w:szCs w:val="20"/>
      </w:rPr>
      <w:instrText>PAGE</w:instrText>
    </w:r>
    <w:r w:rsidRPr="00C01CAA">
      <w:rPr>
        <w:rFonts w:cs="Arial"/>
        <w:bCs/>
        <w:szCs w:val="20"/>
      </w:rPr>
      <w:fldChar w:fldCharType="separate"/>
    </w:r>
    <w:r w:rsidR="000F6276">
      <w:rPr>
        <w:rFonts w:cs="Arial"/>
        <w:bCs/>
        <w:noProof/>
        <w:szCs w:val="20"/>
      </w:rPr>
      <w:t>1</w:t>
    </w:r>
    <w:r w:rsidRPr="00C01CAA">
      <w:rPr>
        <w:rFonts w:cs="Arial"/>
        <w:bCs/>
        <w:szCs w:val="20"/>
      </w:rPr>
      <w:fldChar w:fldCharType="end"/>
    </w:r>
    <w:r w:rsidRPr="00C01CAA">
      <w:rPr>
        <w:rFonts w:cs="Arial"/>
        <w:szCs w:val="20"/>
        <w:lang w:val="es-ES"/>
      </w:rPr>
      <w:t xml:space="preserve"> de </w:t>
    </w:r>
    <w:r w:rsidRPr="00C01CAA">
      <w:rPr>
        <w:rFonts w:cs="Arial"/>
        <w:bCs/>
        <w:szCs w:val="20"/>
      </w:rPr>
      <w:fldChar w:fldCharType="begin"/>
    </w:r>
    <w:r w:rsidRPr="00C01CAA">
      <w:rPr>
        <w:rFonts w:cs="Arial"/>
        <w:bCs/>
        <w:szCs w:val="20"/>
      </w:rPr>
      <w:instrText>NUMPAGES</w:instrText>
    </w:r>
    <w:r w:rsidRPr="00C01CAA">
      <w:rPr>
        <w:rFonts w:cs="Arial"/>
        <w:bCs/>
        <w:szCs w:val="20"/>
      </w:rPr>
      <w:fldChar w:fldCharType="separate"/>
    </w:r>
    <w:r w:rsidR="000F6276">
      <w:rPr>
        <w:rFonts w:cs="Arial"/>
        <w:bCs/>
        <w:noProof/>
        <w:szCs w:val="20"/>
      </w:rPr>
      <w:t>6</w:t>
    </w:r>
    <w:r w:rsidRPr="00C01CAA">
      <w:rPr>
        <w:rFonts w:cs="Arial"/>
        <w:bCs/>
        <w:szCs w:val="20"/>
      </w:rPr>
      <w:fldChar w:fldCharType="end"/>
    </w:r>
  </w:p>
  <w:p w14:paraId="69E6F26D" w14:textId="77777777" w:rsidR="00CF4B91" w:rsidRDefault="00CF4B91" w:rsidP="007F467B">
    <w:pPr>
      <w:widowControl w:val="0"/>
      <w:autoSpaceDE w:val="0"/>
      <w:autoSpaceDN w:val="0"/>
      <w:adjustRightInd w:val="0"/>
      <w:spacing w:after="0" w:line="265" w:lineRule="exact"/>
      <w:ind w:left="-18" w:right="-38"/>
      <w:jc w:val="center"/>
      <w:rPr>
        <w:rFonts w:cs="Arial"/>
        <w:b/>
        <w:bCs/>
        <w:color w:val="7F7F7F" w:themeColor="text1" w:themeTint="80"/>
      </w:rPr>
    </w:pP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92680" w14:textId="77777777" w:rsidR="009554F0" w:rsidRDefault="009554F0" w:rsidP="007D0390">
      <w:pPr>
        <w:spacing w:after="0" w:line="240" w:lineRule="auto"/>
      </w:pPr>
      <w:r>
        <w:separator/>
      </w:r>
    </w:p>
  </w:footnote>
  <w:footnote w:type="continuationSeparator" w:id="0">
    <w:p w14:paraId="7896F9B8" w14:textId="77777777" w:rsidR="009554F0" w:rsidRDefault="009554F0" w:rsidP="007D0390">
      <w:pPr>
        <w:spacing w:after="0" w:line="240" w:lineRule="auto"/>
      </w:pPr>
      <w:r>
        <w:continuationSeparator/>
      </w:r>
    </w:p>
  </w:footnote>
  <w:footnote w:type="continuationNotice" w:id="1">
    <w:p w14:paraId="68B4D4D9" w14:textId="77777777" w:rsidR="009554F0" w:rsidRDefault="00955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011E" w14:textId="70878FE0" w:rsidR="000268C3" w:rsidRDefault="000268C3" w:rsidP="00B01FF5">
    <w:pPr>
      <w:widowControl w:val="0"/>
      <w:tabs>
        <w:tab w:val="left" w:pos="7780"/>
      </w:tabs>
      <w:autoSpaceDE w:val="0"/>
      <w:autoSpaceDN w:val="0"/>
      <w:adjustRightInd w:val="0"/>
      <w:spacing w:after="0" w:line="240" w:lineRule="auto"/>
      <w:ind w:right="-20"/>
      <w:rPr>
        <w:rFonts w:cs="Arial"/>
        <w:b/>
        <w:color w:val="3B3838"/>
        <w:szCs w:val="20"/>
      </w:rPr>
    </w:pPr>
    <w:r w:rsidRPr="00724EC1">
      <w:rPr>
        <w:rFonts w:cs="Arial"/>
        <w:b/>
        <w:color w:val="3B3838"/>
        <w:szCs w:val="20"/>
        <w:highlight w:val="lightGray"/>
      </w:rPr>
      <w:t xml:space="preserve">[Número del </w:t>
    </w:r>
    <w:r w:rsidR="00942A91">
      <w:rPr>
        <w:rFonts w:cs="Arial"/>
        <w:b/>
        <w:color w:val="3B3838"/>
        <w:szCs w:val="20"/>
        <w:highlight w:val="lightGray"/>
      </w:rPr>
      <w:t>Proceso</w:t>
    </w:r>
    <w:r w:rsidRPr="00724EC1">
      <w:rPr>
        <w:rFonts w:cs="Arial"/>
        <w:b/>
        <w:color w:val="3B3838"/>
        <w:szCs w:val="20"/>
        <w:highlight w:val="lightGray"/>
      </w:rPr>
      <w:t xml:space="preserve"> de Contratación]</w:t>
    </w:r>
    <w:r w:rsidRPr="00724EC1">
      <w:rPr>
        <w:rFonts w:cs="Arial"/>
        <w:b/>
        <w:color w:val="3B3838"/>
        <w:szCs w:val="20"/>
      </w:rPr>
      <w:t xml:space="preserve"> </w:t>
    </w:r>
    <w:r w:rsidR="00B01FF5">
      <w:rPr>
        <w:rFonts w:cs="Arial"/>
        <w:b/>
        <w:color w:val="3B3838"/>
        <w:szCs w:val="20"/>
      </w:rPr>
      <w:tab/>
    </w:r>
    <w:r w:rsidR="00B01FF5">
      <w:rPr>
        <w:rFonts w:cs="Arial"/>
        <w:b/>
        <w:color w:val="3B3838"/>
        <w:szCs w:val="20"/>
      </w:rPr>
      <w:t>ANEXO 1</w:t>
    </w:r>
  </w:p>
  <w:p w14:paraId="412756D7" w14:textId="027CA013" w:rsidR="00B01FF5" w:rsidRDefault="00B01FF5" w:rsidP="00B01FF5">
    <w:pPr>
      <w:widowControl w:val="0"/>
      <w:tabs>
        <w:tab w:val="left" w:pos="7780"/>
      </w:tabs>
      <w:autoSpaceDE w:val="0"/>
      <w:autoSpaceDN w:val="0"/>
      <w:adjustRightInd w:val="0"/>
      <w:spacing w:after="0" w:line="240" w:lineRule="auto"/>
      <w:ind w:right="-20"/>
      <w:rPr>
        <w:rFonts w:cs="Arial"/>
        <w:b/>
        <w:color w:val="3B3838"/>
        <w:szCs w:val="20"/>
      </w:rPr>
    </w:pPr>
  </w:p>
  <w:p w14:paraId="688E4416" w14:textId="7125EAD4" w:rsidR="00B01FF5" w:rsidRDefault="00B01FF5" w:rsidP="00B01FF5">
    <w:pPr>
      <w:widowControl w:val="0"/>
      <w:tabs>
        <w:tab w:val="left" w:pos="7780"/>
      </w:tabs>
      <w:autoSpaceDE w:val="0"/>
      <w:autoSpaceDN w:val="0"/>
      <w:adjustRightInd w:val="0"/>
      <w:spacing w:after="0" w:line="240" w:lineRule="auto"/>
      <w:ind w:left="7780" w:right="-20" w:hanging="7780"/>
      <w:jc w:val="center"/>
      <w:rPr>
        <w:rFonts w:cs="Arial"/>
        <w:b/>
        <w:color w:val="3B3838"/>
        <w:szCs w:val="20"/>
      </w:rPr>
    </w:pPr>
    <w:r>
      <w:rPr>
        <w:rFonts w:eastAsia="Arial" w:cs="Arial"/>
        <w:b/>
        <w:bCs/>
        <w:color w:val="7F7F7F"/>
        <w:szCs w:val="20"/>
      </w:rPr>
      <w:t>INSTITUTO DE DESARROLLO URBANO – IDU</w:t>
    </w:r>
  </w:p>
  <w:p w14:paraId="0EEDC8EC" w14:textId="454BA4FB" w:rsidR="000268C3" w:rsidRDefault="000268C3" w:rsidP="00B01FF5">
    <w:pPr>
      <w:widowControl w:val="0"/>
      <w:tabs>
        <w:tab w:val="left" w:pos="7780"/>
      </w:tabs>
      <w:autoSpaceDE w:val="0"/>
      <w:autoSpaceDN w:val="0"/>
      <w:adjustRightInd w:val="0"/>
      <w:spacing w:after="0" w:line="240" w:lineRule="auto"/>
      <w:ind w:right="-20"/>
      <w:jc w:val="right"/>
      <w:rPr>
        <w:rFonts w:cs="Arial"/>
        <w:b/>
        <w:color w:val="3B3838"/>
        <w:szCs w:val="20"/>
      </w:rPr>
    </w:pPr>
  </w:p>
  <w:p w14:paraId="1D11AB48" w14:textId="56AECD70" w:rsidR="000268C3" w:rsidRDefault="00B01FF5" w:rsidP="00B01FF5">
    <w:pPr>
      <w:widowControl w:val="0"/>
      <w:tabs>
        <w:tab w:val="left" w:pos="7780"/>
      </w:tabs>
      <w:autoSpaceDE w:val="0"/>
      <w:autoSpaceDN w:val="0"/>
      <w:adjustRightInd w:val="0"/>
      <w:spacing w:after="0" w:line="240" w:lineRule="auto"/>
      <w:ind w:right="-20"/>
      <w:jc w:val="right"/>
      <w:rPr>
        <w:rFonts w:ascii="Arial Narrow" w:hAnsi="Arial Narrow"/>
        <w:b/>
        <w:color w:val="3B3838"/>
        <w:sz w:val="18"/>
        <w:szCs w:val="20"/>
      </w:rPr>
    </w:pPr>
    <w:r>
      <w:rPr>
        <w:noProof/>
      </w:rPr>
      <w:drawing>
        <wp:anchor distT="0" distB="0" distL="114300" distR="114300" simplePos="0" relativeHeight="251659264" behindDoc="0" locked="0" layoutInCell="1" allowOverlap="1" wp14:anchorId="11C7B4E7" wp14:editId="5294E306">
          <wp:simplePos x="0" y="0"/>
          <wp:positionH relativeFrom="margin">
            <wp:posOffset>2529840</wp:posOffset>
          </wp:positionH>
          <wp:positionV relativeFrom="paragraph">
            <wp:posOffset>227421</wp:posOffset>
          </wp:positionV>
          <wp:extent cx="793115" cy="81597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9E90C" w14:textId="77777777" w:rsidR="00B01FF5" w:rsidRPr="00724EC1" w:rsidRDefault="00B01FF5" w:rsidP="00B01FF5">
    <w:pPr>
      <w:pStyle w:val="Encabezado"/>
      <w:spacing w:after="0" w:line="240" w:lineRule="auto"/>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45245FC"/>
    <w:multiLevelType w:val="hybridMultilevel"/>
    <w:tmpl w:val="18944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1C9358EF"/>
    <w:multiLevelType w:val="hybridMultilevel"/>
    <w:tmpl w:val="7DFA4A1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6A5169D4"/>
    <w:multiLevelType w:val="multilevel"/>
    <w:tmpl w:val="C07AA24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Times New Roman"/>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BA4892"/>
    <w:multiLevelType w:val="hybridMultilevel"/>
    <w:tmpl w:val="35F217DE"/>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BA13259"/>
    <w:multiLevelType w:val="hybridMultilevel"/>
    <w:tmpl w:val="934A18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
  </w:num>
  <w:num w:numId="3">
    <w:abstractNumId w:val="13"/>
  </w:num>
  <w:num w:numId="4">
    <w:abstractNumId w:val="7"/>
  </w:num>
  <w:num w:numId="5">
    <w:abstractNumId w:val="12"/>
  </w:num>
  <w:num w:numId="6">
    <w:abstractNumId w:val="3"/>
  </w:num>
  <w:num w:numId="7">
    <w:abstractNumId w:val="8"/>
  </w:num>
  <w:num w:numId="8">
    <w:abstractNumId w:val="11"/>
  </w:num>
  <w:num w:numId="9">
    <w:abstractNumId w:val="5"/>
  </w:num>
  <w:num w:numId="10">
    <w:abstractNumId w:val="6"/>
  </w:num>
  <w:num w:numId="11">
    <w:abstractNumId w:val="1"/>
  </w:num>
  <w:num w:numId="12">
    <w:abstractNumId w:val="0"/>
  </w:num>
  <w:num w:numId="13">
    <w:abstractNumId w:val="4"/>
  </w:num>
  <w:num w:numId="14">
    <w:abstractNumId w:val="10"/>
  </w:num>
  <w:num w:numId="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513D"/>
    <w:rsid w:val="00007578"/>
    <w:rsid w:val="00007D16"/>
    <w:rsid w:val="00013A3D"/>
    <w:rsid w:val="000149A4"/>
    <w:rsid w:val="00022774"/>
    <w:rsid w:val="00023E7B"/>
    <w:rsid w:val="000268C3"/>
    <w:rsid w:val="0003201E"/>
    <w:rsid w:val="0003306E"/>
    <w:rsid w:val="000330D0"/>
    <w:rsid w:val="00033982"/>
    <w:rsid w:val="00034CC6"/>
    <w:rsid w:val="0003600B"/>
    <w:rsid w:val="00037F97"/>
    <w:rsid w:val="00041ECB"/>
    <w:rsid w:val="00042A89"/>
    <w:rsid w:val="00042E48"/>
    <w:rsid w:val="00042F7D"/>
    <w:rsid w:val="00043A73"/>
    <w:rsid w:val="00043DB9"/>
    <w:rsid w:val="000441F6"/>
    <w:rsid w:val="000453DD"/>
    <w:rsid w:val="000468F6"/>
    <w:rsid w:val="00046BA6"/>
    <w:rsid w:val="00047F70"/>
    <w:rsid w:val="00051F93"/>
    <w:rsid w:val="0005604F"/>
    <w:rsid w:val="00057780"/>
    <w:rsid w:val="00060876"/>
    <w:rsid w:val="00064CCF"/>
    <w:rsid w:val="000658BE"/>
    <w:rsid w:val="00066BE4"/>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17B2"/>
    <w:rsid w:val="00092AEF"/>
    <w:rsid w:val="00093F9B"/>
    <w:rsid w:val="000A0270"/>
    <w:rsid w:val="000A3139"/>
    <w:rsid w:val="000B128B"/>
    <w:rsid w:val="000B3FA0"/>
    <w:rsid w:val="000C2D0E"/>
    <w:rsid w:val="000C6036"/>
    <w:rsid w:val="000C6BA2"/>
    <w:rsid w:val="000C73FE"/>
    <w:rsid w:val="000C76EC"/>
    <w:rsid w:val="000C7818"/>
    <w:rsid w:val="000D1D75"/>
    <w:rsid w:val="000D2EA5"/>
    <w:rsid w:val="000D38BC"/>
    <w:rsid w:val="000D4014"/>
    <w:rsid w:val="000D5BCF"/>
    <w:rsid w:val="000E40B5"/>
    <w:rsid w:val="000E4AF9"/>
    <w:rsid w:val="000F1BAC"/>
    <w:rsid w:val="000F34CA"/>
    <w:rsid w:val="000F37B7"/>
    <w:rsid w:val="000F4161"/>
    <w:rsid w:val="000F6276"/>
    <w:rsid w:val="00100289"/>
    <w:rsid w:val="00101690"/>
    <w:rsid w:val="00102344"/>
    <w:rsid w:val="00102402"/>
    <w:rsid w:val="001073A9"/>
    <w:rsid w:val="00110D57"/>
    <w:rsid w:val="00111E24"/>
    <w:rsid w:val="00112AF3"/>
    <w:rsid w:val="001132A5"/>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72C62"/>
    <w:rsid w:val="001772E3"/>
    <w:rsid w:val="001807AB"/>
    <w:rsid w:val="00183599"/>
    <w:rsid w:val="00185431"/>
    <w:rsid w:val="00185710"/>
    <w:rsid w:val="00185880"/>
    <w:rsid w:val="00185E4A"/>
    <w:rsid w:val="0019217E"/>
    <w:rsid w:val="00194EF5"/>
    <w:rsid w:val="0019632B"/>
    <w:rsid w:val="00196832"/>
    <w:rsid w:val="001A0227"/>
    <w:rsid w:val="001A05EC"/>
    <w:rsid w:val="001A1E06"/>
    <w:rsid w:val="001A4A33"/>
    <w:rsid w:val="001B0057"/>
    <w:rsid w:val="001B4274"/>
    <w:rsid w:val="001B57D0"/>
    <w:rsid w:val="001C45C2"/>
    <w:rsid w:val="001D1AE6"/>
    <w:rsid w:val="001D3E4B"/>
    <w:rsid w:val="001E1AE4"/>
    <w:rsid w:val="001E1EC9"/>
    <w:rsid w:val="001E258D"/>
    <w:rsid w:val="001E4B51"/>
    <w:rsid w:val="001E7F3E"/>
    <w:rsid w:val="001F4D9A"/>
    <w:rsid w:val="001F5214"/>
    <w:rsid w:val="001F5909"/>
    <w:rsid w:val="00202411"/>
    <w:rsid w:val="0020244C"/>
    <w:rsid w:val="002037AD"/>
    <w:rsid w:val="0020475D"/>
    <w:rsid w:val="00207356"/>
    <w:rsid w:val="002076A6"/>
    <w:rsid w:val="002138D8"/>
    <w:rsid w:val="00215423"/>
    <w:rsid w:val="0021555C"/>
    <w:rsid w:val="00216335"/>
    <w:rsid w:val="002174E2"/>
    <w:rsid w:val="002206AE"/>
    <w:rsid w:val="002207EB"/>
    <w:rsid w:val="002222D4"/>
    <w:rsid w:val="0022640E"/>
    <w:rsid w:val="00227032"/>
    <w:rsid w:val="0023199C"/>
    <w:rsid w:val="00232D96"/>
    <w:rsid w:val="00232EDE"/>
    <w:rsid w:val="0023419D"/>
    <w:rsid w:val="00235F5D"/>
    <w:rsid w:val="002368D5"/>
    <w:rsid w:val="00242104"/>
    <w:rsid w:val="00243905"/>
    <w:rsid w:val="00243DB2"/>
    <w:rsid w:val="00245C30"/>
    <w:rsid w:val="00253C86"/>
    <w:rsid w:val="002540D7"/>
    <w:rsid w:val="002541D7"/>
    <w:rsid w:val="002547CA"/>
    <w:rsid w:val="002554D6"/>
    <w:rsid w:val="002555A6"/>
    <w:rsid w:val="0026211C"/>
    <w:rsid w:val="00262773"/>
    <w:rsid w:val="002648A6"/>
    <w:rsid w:val="0026559D"/>
    <w:rsid w:val="00265903"/>
    <w:rsid w:val="0027037B"/>
    <w:rsid w:val="00275141"/>
    <w:rsid w:val="0027632D"/>
    <w:rsid w:val="0027789B"/>
    <w:rsid w:val="002840F8"/>
    <w:rsid w:val="00293428"/>
    <w:rsid w:val="0029383D"/>
    <w:rsid w:val="002948CC"/>
    <w:rsid w:val="00295207"/>
    <w:rsid w:val="00296252"/>
    <w:rsid w:val="002968B6"/>
    <w:rsid w:val="00297AE4"/>
    <w:rsid w:val="002A0295"/>
    <w:rsid w:val="002A2919"/>
    <w:rsid w:val="002A7DCC"/>
    <w:rsid w:val="002B0DE2"/>
    <w:rsid w:val="002B1AA3"/>
    <w:rsid w:val="002B23EC"/>
    <w:rsid w:val="002B2E6D"/>
    <w:rsid w:val="002B3DD7"/>
    <w:rsid w:val="002B421F"/>
    <w:rsid w:val="002B5CA1"/>
    <w:rsid w:val="002B6468"/>
    <w:rsid w:val="002B742D"/>
    <w:rsid w:val="002C0F6F"/>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1A43"/>
    <w:rsid w:val="00312BD1"/>
    <w:rsid w:val="00312D9E"/>
    <w:rsid w:val="00313363"/>
    <w:rsid w:val="00313392"/>
    <w:rsid w:val="00315C4D"/>
    <w:rsid w:val="00316201"/>
    <w:rsid w:val="0033024E"/>
    <w:rsid w:val="00331DD9"/>
    <w:rsid w:val="00334263"/>
    <w:rsid w:val="00336BBF"/>
    <w:rsid w:val="003370A9"/>
    <w:rsid w:val="00341FE8"/>
    <w:rsid w:val="00342498"/>
    <w:rsid w:val="00342706"/>
    <w:rsid w:val="00343BE6"/>
    <w:rsid w:val="00346E94"/>
    <w:rsid w:val="003514B6"/>
    <w:rsid w:val="00352C7B"/>
    <w:rsid w:val="003542E1"/>
    <w:rsid w:val="00357E1B"/>
    <w:rsid w:val="0036079C"/>
    <w:rsid w:val="00360B89"/>
    <w:rsid w:val="003611CB"/>
    <w:rsid w:val="00362ECF"/>
    <w:rsid w:val="00363BEF"/>
    <w:rsid w:val="00366402"/>
    <w:rsid w:val="003711BB"/>
    <w:rsid w:val="003742BC"/>
    <w:rsid w:val="00374FFC"/>
    <w:rsid w:val="00375023"/>
    <w:rsid w:val="003761DE"/>
    <w:rsid w:val="00381BDB"/>
    <w:rsid w:val="0038263B"/>
    <w:rsid w:val="0038286E"/>
    <w:rsid w:val="0038301E"/>
    <w:rsid w:val="00384CDA"/>
    <w:rsid w:val="00386705"/>
    <w:rsid w:val="003869C4"/>
    <w:rsid w:val="00387F6E"/>
    <w:rsid w:val="00390CF4"/>
    <w:rsid w:val="00391D76"/>
    <w:rsid w:val="0039407E"/>
    <w:rsid w:val="00395B0E"/>
    <w:rsid w:val="003972AE"/>
    <w:rsid w:val="003A0FEF"/>
    <w:rsid w:val="003A19BF"/>
    <w:rsid w:val="003A3C63"/>
    <w:rsid w:val="003A414E"/>
    <w:rsid w:val="003A5C9F"/>
    <w:rsid w:val="003B11B5"/>
    <w:rsid w:val="003B1B8C"/>
    <w:rsid w:val="003B7245"/>
    <w:rsid w:val="003C02B9"/>
    <w:rsid w:val="003C2A44"/>
    <w:rsid w:val="003C3526"/>
    <w:rsid w:val="003C4134"/>
    <w:rsid w:val="003D1962"/>
    <w:rsid w:val="003D2755"/>
    <w:rsid w:val="003D4430"/>
    <w:rsid w:val="003D6723"/>
    <w:rsid w:val="003D74B9"/>
    <w:rsid w:val="003D7663"/>
    <w:rsid w:val="003D797D"/>
    <w:rsid w:val="003E2ECF"/>
    <w:rsid w:val="003E413C"/>
    <w:rsid w:val="003E6FBB"/>
    <w:rsid w:val="003E7A32"/>
    <w:rsid w:val="003F0110"/>
    <w:rsid w:val="003F0A86"/>
    <w:rsid w:val="003F293C"/>
    <w:rsid w:val="003F3264"/>
    <w:rsid w:val="003F417C"/>
    <w:rsid w:val="003F5F4E"/>
    <w:rsid w:val="003F6B42"/>
    <w:rsid w:val="003F7505"/>
    <w:rsid w:val="003F7C34"/>
    <w:rsid w:val="0040045E"/>
    <w:rsid w:val="00400A14"/>
    <w:rsid w:val="00401BC1"/>
    <w:rsid w:val="00401C9B"/>
    <w:rsid w:val="00402139"/>
    <w:rsid w:val="004057E6"/>
    <w:rsid w:val="004067D4"/>
    <w:rsid w:val="0041041E"/>
    <w:rsid w:val="0041175B"/>
    <w:rsid w:val="004128C7"/>
    <w:rsid w:val="0041470E"/>
    <w:rsid w:val="00415B04"/>
    <w:rsid w:val="00416362"/>
    <w:rsid w:val="00416465"/>
    <w:rsid w:val="00417FA5"/>
    <w:rsid w:val="00420B9C"/>
    <w:rsid w:val="00423866"/>
    <w:rsid w:val="0042598F"/>
    <w:rsid w:val="0042750F"/>
    <w:rsid w:val="00427F43"/>
    <w:rsid w:val="0043158D"/>
    <w:rsid w:val="004331B6"/>
    <w:rsid w:val="00433E32"/>
    <w:rsid w:val="00434225"/>
    <w:rsid w:val="00437390"/>
    <w:rsid w:val="004416EA"/>
    <w:rsid w:val="00442CB8"/>
    <w:rsid w:val="00443D42"/>
    <w:rsid w:val="00446428"/>
    <w:rsid w:val="00446BEF"/>
    <w:rsid w:val="0044744C"/>
    <w:rsid w:val="00450FF6"/>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67749"/>
    <w:rsid w:val="00470237"/>
    <w:rsid w:val="004712D4"/>
    <w:rsid w:val="0047316E"/>
    <w:rsid w:val="00473225"/>
    <w:rsid w:val="00473F11"/>
    <w:rsid w:val="004766FE"/>
    <w:rsid w:val="00476C86"/>
    <w:rsid w:val="00484238"/>
    <w:rsid w:val="00484F84"/>
    <w:rsid w:val="00485046"/>
    <w:rsid w:val="00485D7E"/>
    <w:rsid w:val="00493FB3"/>
    <w:rsid w:val="00494A3F"/>
    <w:rsid w:val="00494B3A"/>
    <w:rsid w:val="0049505E"/>
    <w:rsid w:val="00495CCD"/>
    <w:rsid w:val="00496998"/>
    <w:rsid w:val="004A0891"/>
    <w:rsid w:val="004A1A5E"/>
    <w:rsid w:val="004A1B79"/>
    <w:rsid w:val="004A1CEE"/>
    <w:rsid w:val="004A4766"/>
    <w:rsid w:val="004A56F3"/>
    <w:rsid w:val="004A61F8"/>
    <w:rsid w:val="004A6FDE"/>
    <w:rsid w:val="004A7CA3"/>
    <w:rsid w:val="004A7CE3"/>
    <w:rsid w:val="004B18DF"/>
    <w:rsid w:val="004B5A0B"/>
    <w:rsid w:val="004C4DE9"/>
    <w:rsid w:val="004C5636"/>
    <w:rsid w:val="004C599E"/>
    <w:rsid w:val="004C5AAC"/>
    <w:rsid w:val="004C5C84"/>
    <w:rsid w:val="004C6322"/>
    <w:rsid w:val="004C6A33"/>
    <w:rsid w:val="004D00DB"/>
    <w:rsid w:val="004D2443"/>
    <w:rsid w:val="004D3DBA"/>
    <w:rsid w:val="004D5334"/>
    <w:rsid w:val="004D5A81"/>
    <w:rsid w:val="004E0A90"/>
    <w:rsid w:val="004E1E45"/>
    <w:rsid w:val="004E208C"/>
    <w:rsid w:val="004E2DE3"/>
    <w:rsid w:val="004E4A1D"/>
    <w:rsid w:val="004E7474"/>
    <w:rsid w:val="004E7554"/>
    <w:rsid w:val="004F0740"/>
    <w:rsid w:val="004F1A8C"/>
    <w:rsid w:val="004F5FA6"/>
    <w:rsid w:val="004F78C8"/>
    <w:rsid w:val="004F7D01"/>
    <w:rsid w:val="00500A74"/>
    <w:rsid w:val="005016D7"/>
    <w:rsid w:val="005027CD"/>
    <w:rsid w:val="00507F7A"/>
    <w:rsid w:val="005114EA"/>
    <w:rsid w:val="005124DC"/>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38E1"/>
    <w:rsid w:val="0055439F"/>
    <w:rsid w:val="005558EF"/>
    <w:rsid w:val="00561604"/>
    <w:rsid w:val="0056250C"/>
    <w:rsid w:val="00564750"/>
    <w:rsid w:val="00567756"/>
    <w:rsid w:val="00567E0F"/>
    <w:rsid w:val="0057015E"/>
    <w:rsid w:val="00573D3D"/>
    <w:rsid w:val="00576E15"/>
    <w:rsid w:val="00582880"/>
    <w:rsid w:val="005853E6"/>
    <w:rsid w:val="00585F24"/>
    <w:rsid w:val="00587D5A"/>
    <w:rsid w:val="0059033E"/>
    <w:rsid w:val="0059152A"/>
    <w:rsid w:val="00593860"/>
    <w:rsid w:val="00593975"/>
    <w:rsid w:val="00595FF6"/>
    <w:rsid w:val="005A0107"/>
    <w:rsid w:val="005A0634"/>
    <w:rsid w:val="005A144C"/>
    <w:rsid w:val="005A20C8"/>
    <w:rsid w:val="005A3E7A"/>
    <w:rsid w:val="005A70B4"/>
    <w:rsid w:val="005B1D19"/>
    <w:rsid w:val="005B7DDE"/>
    <w:rsid w:val="005C0D7E"/>
    <w:rsid w:val="005C1A88"/>
    <w:rsid w:val="005C412E"/>
    <w:rsid w:val="005C6CEE"/>
    <w:rsid w:val="005C70F5"/>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452B"/>
    <w:rsid w:val="006226C2"/>
    <w:rsid w:val="00622C7B"/>
    <w:rsid w:val="006252AF"/>
    <w:rsid w:val="00626CDB"/>
    <w:rsid w:val="0063060E"/>
    <w:rsid w:val="00635E19"/>
    <w:rsid w:val="00635FC5"/>
    <w:rsid w:val="00640DC7"/>
    <w:rsid w:val="00640E0A"/>
    <w:rsid w:val="006416D8"/>
    <w:rsid w:val="00641DA1"/>
    <w:rsid w:val="00647341"/>
    <w:rsid w:val="00651260"/>
    <w:rsid w:val="006520A9"/>
    <w:rsid w:val="00653F8E"/>
    <w:rsid w:val="006551CB"/>
    <w:rsid w:val="00656DFC"/>
    <w:rsid w:val="0066089E"/>
    <w:rsid w:val="00660F52"/>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3A8F"/>
    <w:rsid w:val="006853C3"/>
    <w:rsid w:val="0068672D"/>
    <w:rsid w:val="00690965"/>
    <w:rsid w:val="0069227C"/>
    <w:rsid w:val="0069275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E098E"/>
    <w:rsid w:val="006E0C22"/>
    <w:rsid w:val="006E644E"/>
    <w:rsid w:val="006E663D"/>
    <w:rsid w:val="006E6FC7"/>
    <w:rsid w:val="006E7B56"/>
    <w:rsid w:val="006F1488"/>
    <w:rsid w:val="006F1BC1"/>
    <w:rsid w:val="006F2175"/>
    <w:rsid w:val="006F25DD"/>
    <w:rsid w:val="006F27A1"/>
    <w:rsid w:val="006F3646"/>
    <w:rsid w:val="006F78EA"/>
    <w:rsid w:val="006F7E04"/>
    <w:rsid w:val="007010AA"/>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2709D"/>
    <w:rsid w:val="00731863"/>
    <w:rsid w:val="00731F90"/>
    <w:rsid w:val="007376BE"/>
    <w:rsid w:val="007401D3"/>
    <w:rsid w:val="0074068D"/>
    <w:rsid w:val="0074088D"/>
    <w:rsid w:val="00740CAA"/>
    <w:rsid w:val="00740EC3"/>
    <w:rsid w:val="007417B0"/>
    <w:rsid w:val="00742436"/>
    <w:rsid w:val="00750335"/>
    <w:rsid w:val="007519F9"/>
    <w:rsid w:val="00751BBC"/>
    <w:rsid w:val="00752036"/>
    <w:rsid w:val="007529F7"/>
    <w:rsid w:val="007538C1"/>
    <w:rsid w:val="00753FE2"/>
    <w:rsid w:val="00754AB6"/>
    <w:rsid w:val="00766439"/>
    <w:rsid w:val="00766F6E"/>
    <w:rsid w:val="00767E22"/>
    <w:rsid w:val="00770095"/>
    <w:rsid w:val="00770D8C"/>
    <w:rsid w:val="0077509F"/>
    <w:rsid w:val="00777AAE"/>
    <w:rsid w:val="00777CD6"/>
    <w:rsid w:val="00780306"/>
    <w:rsid w:val="00781574"/>
    <w:rsid w:val="00781C40"/>
    <w:rsid w:val="00783B44"/>
    <w:rsid w:val="00785AA8"/>
    <w:rsid w:val="007870BB"/>
    <w:rsid w:val="007902D6"/>
    <w:rsid w:val="00791160"/>
    <w:rsid w:val="007925CF"/>
    <w:rsid w:val="00794167"/>
    <w:rsid w:val="007944A7"/>
    <w:rsid w:val="007945AE"/>
    <w:rsid w:val="007A3641"/>
    <w:rsid w:val="007A424C"/>
    <w:rsid w:val="007A450D"/>
    <w:rsid w:val="007A6B2C"/>
    <w:rsid w:val="007A7A9A"/>
    <w:rsid w:val="007B25E1"/>
    <w:rsid w:val="007B55EB"/>
    <w:rsid w:val="007C0458"/>
    <w:rsid w:val="007C1EEF"/>
    <w:rsid w:val="007C3B5E"/>
    <w:rsid w:val="007D0390"/>
    <w:rsid w:val="007D0F23"/>
    <w:rsid w:val="007D2079"/>
    <w:rsid w:val="007D2F73"/>
    <w:rsid w:val="007D3A88"/>
    <w:rsid w:val="007D5A80"/>
    <w:rsid w:val="007D6354"/>
    <w:rsid w:val="007D665E"/>
    <w:rsid w:val="007D6C9D"/>
    <w:rsid w:val="007E4AE3"/>
    <w:rsid w:val="007F163E"/>
    <w:rsid w:val="007F218C"/>
    <w:rsid w:val="007F3539"/>
    <w:rsid w:val="007F3DA8"/>
    <w:rsid w:val="007F4056"/>
    <w:rsid w:val="007F467B"/>
    <w:rsid w:val="0080294A"/>
    <w:rsid w:val="008035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63DA"/>
    <w:rsid w:val="008473DC"/>
    <w:rsid w:val="00850EEE"/>
    <w:rsid w:val="00851D25"/>
    <w:rsid w:val="0085268F"/>
    <w:rsid w:val="008539BB"/>
    <w:rsid w:val="008560B4"/>
    <w:rsid w:val="00856F7B"/>
    <w:rsid w:val="00857AED"/>
    <w:rsid w:val="00862EA7"/>
    <w:rsid w:val="008640E2"/>
    <w:rsid w:val="00864348"/>
    <w:rsid w:val="008666AA"/>
    <w:rsid w:val="00871453"/>
    <w:rsid w:val="00873456"/>
    <w:rsid w:val="0087634C"/>
    <w:rsid w:val="00876CAA"/>
    <w:rsid w:val="00882B7C"/>
    <w:rsid w:val="00884778"/>
    <w:rsid w:val="00884ECA"/>
    <w:rsid w:val="0088753E"/>
    <w:rsid w:val="00887F05"/>
    <w:rsid w:val="00890854"/>
    <w:rsid w:val="0089267F"/>
    <w:rsid w:val="008951E4"/>
    <w:rsid w:val="00896C0F"/>
    <w:rsid w:val="008A088B"/>
    <w:rsid w:val="008A2E93"/>
    <w:rsid w:val="008A4B9F"/>
    <w:rsid w:val="008A5AD4"/>
    <w:rsid w:val="008B30AF"/>
    <w:rsid w:val="008B3738"/>
    <w:rsid w:val="008B3EB5"/>
    <w:rsid w:val="008B4333"/>
    <w:rsid w:val="008B4BD3"/>
    <w:rsid w:val="008B650C"/>
    <w:rsid w:val="008B729D"/>
    <w:rsid w:val="008B7C3D"/>
    <w:rsid w:val="008C197C"/>
    <w:rsid w:val="008C3C44"/>
    <w:rsid w:val="008D0B68"/>
    <w:rsid w:val="008D157B"/>
    <w:rsid w:val="008D41C6"/>
    <w:rsid w:val="008D5AEA"/>
    <w:rsid w:val="008D6972"/>
    <w:rsid w:val="008E1851"/>
    <w:rsid w:val="008E38B1"/>
    <w:rsid w:val="008E6C38"/>
    <w:rsid w:val="008F1BFD"/>
    <w:rsid w:val="008F360C"/>
    <w:rsid w:val="008F57B1"/>
    <w:rsid w:val="008F596B"/>
    <w:rsid w:val="00900F96"/>
    <w:rsid w:val="00904F1C"/>
    <w:rsid w:val="00907147"/>
    <w:rsid w:val="00907E44"/>
    <w:rsid w:val="009118FE"/>
    <w:rsid w:val="00911919"/>
    <w:rsid w:val="00912E98"/>
    <w:rsid w:val="00917869"/>
    <w:rsid w:val="00920A4F"/>
    <w:rsid w:val="00920B22"/>
    <w:rsid w:val="00927F11"/>
    <w:rsid w:val="009312C7"/>
    <w:rsid w:val="0093293B"/>
    <w:rsid w:val="00935F7C"/>
    <w:rsid w:val="0093607F"/>
    <w:rsid w:val="00937D51"/>
    <w:rsid w:val="00940D93"/>
    <w:rsid w:val="00942588"/>
    <w:rsid w:val="009429A9"/>
    <w:rsid w:val="00942A91"/>
    <w:rsid w:val="0094692D"/>
    <w:rsid w:val="009516C3"/>
    <w:rsid w:val="0095189C"/>
    <w:rsid w:val="00952FFC"/>
    <w:rsid w:val="00954D6A"/>
    <w:rsid w:val="00954F08"/>
    <w:rsid w:val="009554F0"/>
    <w:rsid w:val="009573D4"/>
    <w:rsid w:val="00957C85"/>
    <w:rsid w:val="0096008B"/>
    <w:rsid w:val="0096115A"/>
    <w:rsid w:val="00961EE2"/>
    <w:rsid w:val="0096359A"/>
    <w:rsid w:val="00964187"/>
    <w:rsid w:val="0096456B"/>
    <w:rsid w:val="00966ADE"/>
    <w:rsid w:val="0097148E"/>
    <w:rsid w:val="00975DE8"/>
    <w:rsid w:val="00985418"/>
    <w:rsid w:val="00985992"/>
    <w:rsid w:val="00986880"/>
    <w:rsid w:val="00987386"/>
    <w:rsid w:val="009902E4"/>
    <w:rsid w:val="009935BF"/>
    <w:rsid w:val="00994092"/>
    <w:rsid w:val="009963C2"/>
    <w:rsid w:val="009A37E7"/>
    <w:rsid w:val="009A4F8D"/>
    <w:rsid w:val="009A5B05"/>
    <w:rsid w:val="009B253C"/>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5680"/>
    <w:rsid w:val="009F6411"/>
    <w:rsid w:val="009F6567"/>
    <w:rsid w:val="00A01679"/>
    <w:rsid w:val="00A04CFA"/>
    <w:rsid w:val="00A0620D"/>
    <w:rsid w:val="00A070DF"/>
    <w:rsid w:val="00A07223"/>
    <w:rsid w:val="00A10623"/>
    <w:rsid w:val="00A12021"/>
    <w:rsid w:val="00A1236D"/>
    <w:rsid w:val="00A124AC"/>
    <w:rsid w:val="00A13AA1"/>
    <w:rsid w:val="00A15744"/>
    <w:rsid w:val="00A23167"/>
    <w:rsid w:val="00A23FE9"/>
    <w:rsid w:val="00A26A32"/>
    <w:rsid w:val="00A40B40"/>
    <w:rsid w:val="00A43C6F"/>
    <w:rsid w:val="00A4406B"/>
    <w:rsid w:val="00A50E0D"/>
    <w:rsid w:val="00A53147"/>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0E2F"/>
    <w:rsid w:val="00A92E65"/>
    <w:rsid w:val="00A93142"/>
    <w:rsid w:val="00A9355E"/>
    <w:rsid w:val="00A93912"/>
    <w:rsid w:val="00A93BE3"/>
    <w:rsid w:val="00A95791"/>
    <w:rsid w:val="00AA28B4"/>
    <w:rsid w:val="00AA2AD9"/>
    <w:rsid w:val="00AA2DFC"/>
    <w:rsid w:val="00AA423A"/>
    <w:rsid w:val="00AA49AA"/>
    <w:rsid w:val="00AA52B6"/>
    <w:rsid w:val="00AA637B"/>
    <w:rsid w:val="00AA7804"/>
    <w:rsid w:val="00AB0946"/>
    <w:rsid w:val="00AB1437"/>
    <w:rsid w:val="00AB31B5"/>
    <w:rsid w:val="00AB4C5E"/>
    <w:rsid w:val="00AC1ACD"/>
    <w:rsid w:val="00AC35E1"/>
    <w:rsid w:val="00AC58AA"/>
    <w:rsid w:val="00AD1B6F"/>
    <w:rsid w:val="00AD1BCB"/>
    <w:rsid w:val="00AD2A13"/>
    <w:rsid w:val="00AD31A3"/>
    <w:rsid w:val="00AD3F55"/>
    <w:rsid w:val="00AD403C"/>
    <w:rsid w:val="00AD412E"/>
    <w:rsid w:val="00AD5E22"/>
    <w:rsid w:val="00AD6713"/>
    <w:rsid w:val="00AE01F6"/>
    <w:rsid w:val="00AE2239"/>
    <w:rsid w:val="00AE46ED"/>
    <w:rsid w:val="00AE7103"/>
    <w:rsid w:val="00AE7EB5"/>
    <w:rsid w:val="00AF0B5A"/>
    <w:rsid w:val="00AF10E5"/>
    <w:rsid w:val="00AF18E6"/>
    <w:rsid w:val="00AF53BE"/>
    <w:rsid w:val="00AF7065"/>
    <w:rsid w:val="00B01FF5"/>
    <w:rsid w:val="00B04155"/>
    <w:rsid w:val="00B04B0A"/>
    <w:rsid w:val="00B06BA1"/>
    <w:rsid w:val="00B11469"/>
    <w:rsid w:val="00B12265"/>
    <w:rsid w:val="00B12B55"/>
    <w:rsid w:val="00B14F9A"/>
    <w:rsid w:val="00B160D9"/>
    <w:rsid w:val="00B16DF8"/>
    <w:rsid w:val="00B2047C"/>
    <w:rsid w:val="00B20AC6"/>
    <w:rsid w:val="00B21795"/>
    <w:rsid w:val="00B217D7"/>
    <w:rsid w:val="00B22D74"/>
    <w:rsid w:val="00B31689"/>
    <w:rsid w:val="00B33340"/>
    <w:rsid w:val="00B34020"/>
    <w:rsid w:val="00B3725C"/>
    <w:rsid w:val="00B379AE"/>
    <w:rsid w:val="00B40DFD"/>
    <w:rsid w:val="00B4322B"/>
    <w:rsid w:val="00B43C03"/>
    <w:rsid w:val="00B44A16"/>
    <w:rsid w:val="00B44FE8"/>
    <w:rsid w:val="00B525A7"/>
    <w:rsid w:val="00B54185"/>
    <w:rsid w:val="00B54806"/>
    <w:rsid w:val="00B548EC"/>
    <w:rsid w:val="00B55FDA"/>
    <w:rsid w:val="00B56D46"/>
    <w:rsid w:val="00B5792D"/>
    <w:rsid w:val="00B57ABA"/>
    <w:rsid w:val="00B60184"/>
    <w:rsid w:val="00B61B96"/>
    <w:rsid w:val="00B61E16"/>
    <w:rsid w:val="00B62C91"/>
    <w:rsid w:val="00B631B5"/>
    <w:rsid w:val="00B65B6F"/>
    <w:rsid w:val="00B66338"/>
    <w:rsid w:val="00B66DBD"/>
    <w:rsid w:val="00B718EA"/>
    <w:rsid w:val="00B74E71"/>
    <w:rsid w:val="00B76541"/>
    <w:rsid w:val="00B774DD"/>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4479"/>
    <w:rsid w:val="00BA6119"/>
    <w:rsid w:val="00BA6823"/>
    <w:rsid w:val="00BA7A00"/>
    <w:rsid w:val="00BB32FF"/>
    <w:rsid w:val="00BB3CEE"/>
    <w:rsid w:val="00BB4FC3"/>
    <w:rsid w:val="00BB522A"/>
    <w:rsid w:val="00BB660E"/>
    <w:rsid w:val="00BB6A4D"/>
    <w:rsid w:val="00BC29AE"/>
    <w:rsid w:val="00BC3850"/>
    <w:rsid w:val="00BC4A90"/>
    <w:rsid w:val="00BC6929"/>
    <w:rsid w:val="00BD388C"/>
    <w:rsid w:val="00BD5AEF"/>
    <w:rsid w:val="00BD70E3"/>
    <w:rsid w:val="00BD7FFB"/>
    <w:rsid w:val="00BE01F3"/>
    <w:rsid w:val="00BE19AC"/>
    <w:rsid w:val="00BE219A"/>
    <w:rsid w:val="00BE2B64"/>
    <w:rsid w:val="00BE2BA3"/>
    <w:rsid w:val="00BE3ADC"/>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3052"/>
    <w:rsid w:val="00C55BA2"/>
    <w:rsid w:val="00C55C66"/>
    <w:rsid w:val="00C56385"/>
    <w:rsid w:val="00C56718"/>
    <w:rsid w:val="00C62FD8"/>
    <w:rsid w:val="00C65383"/>
    <w:rsid w:val="00C66155"/>
    <w:rsid w:val="00C67C43"/>
    <w:rsid w:val="00C67ED4"/>
    <w:rsid w:val="00C70728"/>
    <w:rsid w:val="00C70E68"/>
    <w:rsid w:val="00C71955"/>
    <w:rsid w:val="00C720FB"/>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7F0"/>
    <w:rsid w:val="00CB4D79"/>
    <w:rsid w:val="00CC11A6"/>
    <w:rsid w:val="00CC13B7"/>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4B91"/>
    <w:rsid w:val="00CF7CEE"/>
    <w:rsid w:val="00D00313"/>
    <w:rsid w:val="00D00568"/>
    <w:rsid w:val="00D013D9"/>
    <w:rsid w:val="00D103A5"/>
    <w:rsid w:val="00D120EE"/>
    <w:rsid w:val="00D12A2D"/>
    <w:rsid w:val="00D1409D"/>
    <w:rsid w:val="00D141AF"/>
    <w:rsid w:val="00D17C81"/>
    <w:rsid w:val="00D238A9"/>
    <w:rsid w:val="00D250C0"/>
    <w:rsid w:val="00D26C93"/>
    <w:rsid w:val="00D27A13"/>
    <w:rsid w:val="00D30434"/>
    <w:rsid w:val="00D3243B"/>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67A35"/>
    <w:rsid w:val="00D72ED1"/>
    <w:rsid w:val="00D74B9E"/>
    <w:rsid w:val="00D76008"/>
    <w:rsid w:val="00D77C27"/>
    <w:rsid w:val="00D82C3D"/>
    <w:rsid w:val="00D83CE7"/>
    <w:rsid w:val="00D84930"/>
    <w:rsid w:val="00D84BAB"/>
    <w:rsid w:val="00D87E36"/>
    <w:rsid w:val="00D9214F"/>
    <w:rsid w:val="00D96846"/>
    <w:rsid w:val="00D97C7B"/>
    <w:rsid w:val="00DA181B"/>
    <w:rsid w:val="00DA4C17"/>
    <w:rsid w:val="00DA5004"/>
    <w:rsid w:val="00DA5346"/>
    <w:rsid w:val="00DA6F01"/>
    <w:rsid w:val="00DA7F1E"/>
    <w:rsid w:val="00DB028C"/>
    <w:rsid w:val="00DB085E"/>
    <w:rsid w:val="00DB0900"/>
    <w:rsid w:val="00DB0EC4"/>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3D4F"/>
    <w:rsid w:val="00E14162"/>
    <w:rsid w:val="00E23993"/>
    <w:rsid w:val="00E30161"/>
    <w:rsid w:val="00E320D7"/>
    <w:rsid w:val="00E3279E"/>
    <w:rsid w:val="00E35CDD"/>
    <w:rsid w:val="00E41154"/>
    <w:rsid w:val="00E411D2"/>
    <w:rsid w:val="00E41D84"/>
    <w:rsid w:val="00E444A4"/>
    <w:rsid w:val="00E47DB2"/>
    <w:rsid w:val="00E51E37"/>
    <w:rsid w:val="00E5491B"/>
    <w:rsid w:val="00E609D9"/>
    <w:rsid w:val="00E610F2"/>
    <w:rsid w:val="00E751F1"/>
    <w:rsid w:val="00E76062"/>
    <w:rsid w:val="00E762C8"/>
    <w:rsid w:val="00E7676A"/>
    <w:rsid w:val="00E77AC1"/>
    <w:rsid w:val="00E810E6"/>
    <w:rsid w:val="00E82211"/>
    <w:rsid w:val="00E87B76"/>
    <w:rsid w:val="00E90FBE"/>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5EAE"/>
    <w:rsid w:val="00F36581"/>
    <w:rsid w:val="00F4346C"/>
    <w:rsid w:val="00F4414F"/>
    <w:rsid w:val="00F468FC"/>
    <w:rsid w:val="00F50B5F"/>
    <w:rsid w:val="00F51E50"/>
    <w:rsid w:val="00F5232A"/>
    <w:rsid w:val="00F54883"/>
    <w:rsid w:val="00F553ED"/>
    <w:rsid w:val="00F555AF"/>
    <w:rsid w:val="00F55DFC"/>
    <w:rsid w:val="00F60FF7"/>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96B00"/>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9D8A51"/>
    <w:rsid w:val="05ED9EF7"/>
    <w:rsid w:val="0CAE4D9D"/>
    <w:rsid w:val="288E62A0"/>
    <w:rsid w:val="406507AB"/>
    <w:rsid w:val="466AE43E"/>
    <w:rsid w:val="76F5E224"/>
    <w:rsid w:val="7B50B2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C802AADE-91D3-476B-80AF-E33C2CC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table" w:customStyle="1" w:styleId="Cuadrculadetablaclara1">
    <w:name w:val="Cuadrícula de tabla clara1"/>
    <w:basedOn w:val="Tablanormal"/>
    <w:next w:val="Tablaconcuadrculaclara"/>
    <w:uiPriority w:val="99"/>
    <w:rsid w:val="00CF4B91"/>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F4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03058603">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5A5D-DD07-4780-9019-1DB111ED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4.xml><?xml version="1.0" encoding="utf-8"?>
<ds:datastoreItem xmlns:ds="http://schemas.openxmlformats.org/officeDocument/2006/customXml" ds:itemID="{C34C980C-A100-564C-B076-9991E473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5568</Words>
  <Characters>30625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Juan Fernando Hernández Gómez</cp:lastModifiedBy>
  <cp:revision>2</cp:revision>
  <cp:lastPrinted>2015-06-30T21:24:00Z</cp:lastPrinted>
  <dcterms:created xsi:type="dcterms:W3CDTF">2021-01-18T17:00:00Z</dcterms:created>
  <dcterms:modified xsi:type="dcterms:W3CDTF">2021-01-18T17:00:00Z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